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EB124" w14:textId="32EB7B37" w:rsidR="00C123F0" w:rsidRDefault="00C123F0" w:rsidP="00C123F0">
      <w:pPr>
        <w:pStyle w:val="Heading1"/>
      </w:pPr>
      <w:r>
        <w:t>Waymap Quick Start Guide</w:t>
      </w:r>
    </w:p>
    <w:p w14:paraId="2B48CB1A" w14:textId="3ABB26C9" w:rsidR="00C123F0" w:rsidRPr="00C123F0" w:rsidRDefault="00056D1D" w:rsidP="00C123F0">
      <w:r>
        <w:t xml:space="preserve">Feature summary </w:t>
      </w:r>
    </w:p>
    <w:p w14:paraId="695D6E10" w14:textId="77777777" w:rsidR="00C123F0" w:rsidRDefault="00C123F0" w:rsidP="00C123F0">
      <w:pPr>
        <w:pStyle w:val="Heading1"/>
      </w:pPr>
    </w:p>
    <w:p w14:paraId="7CE27393" w14:textId="77777777" w:rsidR="00C123F0" w:rsidRDefault="00C123F0" w:rsidP="00C123F0">
      <w:pPr>
        <w:pStyle w:val="Heading1"/>
      </w:pPr>
    </w:p>
    <w:p w14:paraId="316D3B25" w14:textId="77777777" w:rsidR="00C123F0" w:rsidRDefault="00C123F0" w:rsidP="00C123F0">
      <w:pPr>
        <w:pStyle w:val="Heading1"/>
      </w:pPr>
    </w:p>
    <w:p w14:paraId="2424FF2F" w14:textId="77777777" w:rsidR="00C123F0" w:rsidRDefault="00C123F0" w:rsidP="00C123F0">
      <w:pPr>
        <w:pStyle w:val="Heading1"/>
      </w:pPr>
    </w:p>
    <w:p w14:paraId="1AE6CFB2" w14:textId="77777777" w:rsidR="00C123F0" w:rsidRDefault="00C123F0" w:rsidP="00C123F0">
      <w:pPr>
        <w:pStyle w:val="Heading1"/>
      </w:pPr>
    </w:p>
    <w:p w14:paraId="48ED8F44" w14:textId="77777777" w:rsidR="00C123F0" w:rsidRDefault="00C123F0" w:rsidP="00C123F0">
      <w:pPr>
        <w:pStyle w:val="Heading1"/>
      </w:pPr>
    </w:p>
    <w:p w14:paraId="4859E2DB" w14:textId="77777777" w:rsidR="00C123F0" w:rsidRDefault="00C123F0">
      <w:pPr>
        <w:rPr>
          <w:rFonts w:asciiTheme="majorHAnsi" w:eastAsiaTheme="majorEastAsia" w:hAnsiTheme="majorHAnsi" w:cstheme="majorBidi"/>
          <w:color w:val="0F4761" w:themeColor="accent1" w:themeShade="BF"/>
          <w:sz w:val="40"/>
          <w:szCs w:val="40"/>
        </w:rPr>
      </w:pPr>
      <w:r>
        <w:br w:type="page"/>
      </w:r>
    </w:p>
    <w:p w14:paraId="267FBBD6" w14:textId="19B8246B" w:rsidR="00C123F0" w:rsidRPr="00C123F0" w:rsidRDefault="00C123F0" w:rsidP="00C123F0">
      <w:pPr>
        <w:pStyle w:val="Heading1"/>
      </w:pPr>
      <w:r w:rsidRPr="00C123F0">
        <w:lastRenderedPageBreak/>
        <w:t>Download the Waymap app</w:t>
      </w:r>
    </w:p>
    <w:p w14:paraId="7AFDBFB9" w14:textId="77777777" w:rsidR="00C123F0" w:rsidRPr="00C123F0" w:rsidRDefault="00C123F0" w:rsidP="00C123F0">
      <w:r w:rsidRPr="00C123F0">
        <w:t xml:space="preserve">Go to your device’s app store and download the Waymap application. </w:t>
      </w:r>
    </w:p>
    <w:p w14:paraId="5261C0F5" w14:textId="0921C380" w:rsidR="00C123F0" w:rsidRPr="00C123F0" w:rsidRDefault="00C123F0" w:rsidP="00C123F0">
      <w:r w:rsidRPr="00C123F0">
        <w:t>Screenshot of the Waymap app page in the App Store. The app is rated 4.</w:t>
      </w:r>
      <w:r w:rsidR="000D7CA2">
        <w:t>6</w:t>
      </w:r>
      <w:r w:rsidRPr="00C123F0">
        <w:t xml:space="preserve"> stars, suitable for ages 4+, and categorized under Navigation. The screen shows updates, version history, and a preview of the app's interface.</w:t>
      </w:r>
    </w:p>
    <w:p w14:paraId="151F57BC" w14:textId="183B08E2" w:rsidR="00C123F0" w:rsidRDefault="00C123F0" w:rsidP="00C123F0">
      <w:r w:rsidRPr="00C123F0">
        <w:t>Screenshot of the Waymap app page on the Google Play Store. The app description and options to uninstall, open, rate, and review the app are visible.</w:t>
      </w:r>
    </w:p>
    <w:p w14:paraId="2BD0777B" w14:textId="77777777" w:rsidR="00C123F0" w:rsidRDefault="00C123F0">
      <w:r>
        <w:br w:type="page"/>
      </w:r>
    </w:p>
    <w:p w14:paraId="5A3993B6" w14:textId="77777777" w:rsidR="00C123F0" w:rsidRPr="00C123F0" w:rsidRDefault="00C123F0" w:rsidP="00C123F0">
      <w:pPr>
        <w:pStyle w:val="Heading1"/>
      </w:pPr>
      <w:r w:rsidRPr="00C123F0">
        <w:lastRenderedPageBreak/>
        <w:t>Set your height</w:t>
      </w:r>
    </w:p>
    <w:p w14:paraId="74ADCFBD" w14:textId="77777777" w:rsidR="00C123F0" w:rsidRPr="00C123F0" w:rsidRDefault="00C123F0" w:rsidP="00C123F0">
      <w:r w:rsidRPr="00C123F0">
        <w:t xml:space="preserve">During onboarding we will request you to set your height. </w:t>
      </w:r>
    </w:p>
    <w:p w14:paraId="27F57BAB" w14:textId="77777777" w:rsidR="00D6094C" w:rsidRDefault="00C123F0" w:rsidP="00C123F0">
      <w:r w:rsidRPr="00C123F0">
        <w:t>This helps us to estimate your step length which is vital for accurate step by step navigation.</w:t>
      </w:r>
      <w:r w:rsidR="00D6094C" w:rsidRPr="00D6094C">
        <w:t xml:space="preserve"> </w:t>
      </w:r>
    </w:p>
    <w:p w14:paraId="628E23E8" w14:textId="6EFAD620" w:rsidR="00C123F0" w:rsidRPr="00C123F0" w:rsidRDefault="00D6094C" w:rsidP="00C123F0">
      <w:r w:rsidRPr="00D6094C">
        <w:t>A smartphone screen displays a height selection interface. Text at the top reads, "This helps us to estimate your step length which is vital for accurate step by step navigation." User height is selected as 177 cm. A "Continue" button is at the bottom.</w:t>
      </w:r>
    </w:p>
    <w:p w14:paraId="61DDE22F" w14:textId="29FF200A" w:rsidR="00FF1249" w:rsidRDefault="00D6094C" w:rsidP="00C123F0">
      <w:r w:rsidRPr="00D6094C">
        <w:t>A smartphone screen displays a height selection interface. Text at the top reads, "This helps us to estimate your step length which is vital for accurate step by step navigation." User height is selected as 177 cm or 5 feet 10 inches. A "Continue" button is at the bottom.</w:t>
      </w:r>
    </w:p>
    <w:p w14:paraId="3F9BE0C2" w14:textId="5A0A3D54" w:rsidR="00D6094C" w:rsidRDefault="00D6094C">
      <w:r>
        <w:br w:type="page"/>
      </w:r>
    </w:p>
    <w:p w14:paraId="061A82D4" w14:textId="77777777" w:rsidR="00D6094C" w:rsidRPr="00D6094C" w:rsidRDefault="00D6094C" w:rsidP="00D6094C">
      <w:pPr>
        <w:pStyle w:val="Heading1"/>
      </w:pPr>
      <w:r w:rsidRPr="00D6094C">
        <w:lastRenderedPageBreak/>
        <w:t>Language Preferences</w:t>
      </w:r>
    </w:p>
    <w:p w14:paraId="3E632457" w14:textId="77777777" w:rsidR="00BB0DEB" w:rsidRPr="00BB0DEB" w:rsidRDefault="00BB0DEB" w:rsidP="00BB0DEB">
      <w:r w:rsidRPr="00BB0DEB">
        <w:t>Waymap offers English (</w:t>
      </w:r>
      <w:r w:rsidRPr="00BB0DEB">
        <w:rPr>
          <w:b/>
          <w:bCs/>
        </w:rPr>
        <w:t>Recommended</w:t>
      </w:r>
      <w:r w:rsidRPr="00BB0DEB">
        <w:t>), Chinese (Beta, iOS), Malay (Beta, iOS), German and Spanish, for its step by step navigation instructions.</w:t>
      </w:r>
    </w:p>
    <w:p w14:paraId="268918AE" w14:textId="0BC74DEB" w:rsidR="007511D0" w:rsidRPr="00340527" w:rsidRDefault="00D6094C" w:rsidP="007511D0">
      <w:r w:rsidRPr="00D6094C">
        <w:t>A smartphone screen displays the Waymap app's language settings. Options shown are English (</w:t>
      </w:r>
      <w:proofErr w:type="spellStart"/>
      <w:r w:rsidRPr="00D6094C">
        <w:t>en</w:t>
      </w:r>
      <w:proofErr w:type="spellEnd"/>
      <w:r w:rsidRPr="00D6094C">
        <w:t xml:space="preserve">-GB), Deutsch (German), and Español (Spanish), with English selected. Instructions on changing the app language and setting a language in the iPhone's "Language &amp; Region" settings are also visible. A "Settings" button is at the bottom. </w:t>
      </w:r>
      <w:r w:rsidR="007511D0">
        <w:br w:type="page"/>
      </w:r>
    </w:p>
    <w:p w14:paraId="7EFCB646" w14:textId="22335679" w:rsidR="00D6094C" w:rsidRPr="00D6094C" w:rsidRDefault="00D6094C" w:rsidP="00D6094C">
      <w:pPr>
        <w:pStyle w:val="Heading1"/>
      </w:pPr>
      <w:r w:rsidRPr="00D6094C">
        <w:lastRenderedPageBreak/>
        <w:t>Navigation modes</w:t>
      </w:r>
    </w:p>
    <w:p w14:paraId="195F527D" w14:textId="77777777" w:rsidR="00A87AA0" w:rsidRPr="00A87AA0" w:rsidRDefault="00A87AA0" w:rsidP="00A87AA0">
      <w:r w:rsidRPr="00A87AA0">
        <w:t>There are two navigation modes, Automatic and Manual. Automatic is selected by default. Change by selecting either ‘A’ or ‘M’. Manual mode offers turn by turn navigation for wheelchair users. We recommend you use Automatic mode for a typical Waymap navigation experience.</w:t>
      </w:r>
    </w:p>
    <w:p w14:paraId="324876D4" w14:textId="381F964C" w:rsidR="00D6094C" w:rsidRDefault="00D6094C" w:rsidP="00D6094C">
      <w:pPr>
        <w:pStyle w:val="Subtitle"/>
      </w:pPr>
      <w:r w:rsidRPr="00D6094C">
        <w:t>Automatic mode</w:t>
      </w:r>
    </w:p>
    <w:p w14:paraId="2590529A" w14:textId="0032E5E4" w:rsidR="00D6094C" w:rsidRPr="00D6094C" w:rsidRDefault="00D6094C" w:rsidP="00D6094C">
      <w:r w:rsidRPr="00D6094C">
        <w:t>A smartphone screen displaying a navigation app called "</w:t>
      </w:r>
      <w:proofErr w:type="spellStart"/>
      <w:r w:rsidRPr="00D6094C">
        <w:t>waymap</w:t>
      </w:r>
      <w:proofErr w:type="spellEnd"/>
      <w:r w:rsidRPr="00D6094C">
        <w:t xml:space="preserve">." The app shows two maps; on the left, a wide area map with location pins, and on the right, a detailed route with red markers and a "Stop Navigation" button at the bottom. </w:t>
      </w:r>
    </w:p>
    <w:p w14:paraId="51E44E9F" w14:textId="77777777" w:rsidR="007A13C0" w:rsidRPr="007A13C0" w:rsidRDefault="007A13C0" w:rsidP="007A13C0">
      <w:r w:rsidRPr="007A13C0">
        <w:t>In Automatic mode, you’ll automatically progress through the route’s instructions as we keep track of your progress.</w:t>
      </w:r>
    </w:p>
    <w:p w14:paraId="6699F2AE" w14:textId="77777777" w:rsidR="00D6094C" w:rsidRDefault="00D6094C" w:rsidP="00D6094C">
      <w:pPr>
        <w:pStyle w:val="Subtitle"/>
      </w:pPr>
      <w:r w:rsidRPr="00D6094C">
        <w:t>Manual mode</w:t>
      </w:r>
    </w:p>
    <w:p w14:paraId="0B0EB323" w14:textId="316FF061" w:rsidR="00D6094C" w:rsidRPr="00D6094C" w:rsidRDefault="00D6094C" w:rsidP="00D6094C">
      <w:r w:rsidRPr="00D6094C">
        <w:t>A mobile application interface is displayed on two smartphones. The left screen shows a map with highlighted locations. The right screen depicts a detailed walking route to a set destination. Navigation buttons at the bottom read "Stop Navigation" and "Move to next stage.</w:t>
      </w:r>
    </w:p>
    <w:p w14:paraId="4D45C3A6" w14:textId="77777777" w:rsidR="00E90F49" w:rsidRPr="00E90F49" w:rsidRDefault="00E90F49" w:rsidP="00E90F49">
      <w:r w:rsidRPr="00E90F49">
        <w:t>In Manual Mode, you can manually swipe through the route instructions.</w:t>
      </w:r>
    </w:p>
    <w:p w14:paraId="732469D3" w14:textId="3A2B7251" w:rsidR="00E90F49" w:rsidRPr="00D6094C" w:rsidRDefault="00E90F49" w:rsidP="7ADEA51F"/>
    <w:p w14:paraId="28A5EFBE" w14:textId="045D8131" w:rsidR="00D6094C" w:rsidRDefault="00D6094C">
      <w:r>
        <w:br w:type="page"/>
      </w:r>
    </w:p>
    <w:p w14:paraId="2ABB9030" w14:textId="77777777" w:rsidR="00D6094C" w:rsidRPr="00D6094C" w:rsidRDefault="00D6094C" w:rsidP="00192B22">
      <w:pPr>
        <w:pStyle w:val="Heading1"/>
      </w:pPr>
      <w:r w:rsidRPr="00D6094C">
        <w:lastRenderedPageBreak/>
        <w:t>Routing Preferences</w:t>
      </w:r>
    </w:p>
    <w:p w14:paraId="0A10AF8E" w14:textId="54E416C0" w:rsidR="00D6094C" w:rsidRPr="00192B22" w:rsidRDefault="00571FA3" w:rsidP="00192B22">
      <w:r w:rsidRPr="00571FA3">
        <w:t>Menu &gt; Settings &gt; Routing Requirements</w:t>
      </w:r>
      <w:r w:rsidRPr="00571FA3">
        <w:br/>
        <w:t xml:space="preserve">Waymap allows you to choose the type of route that works for you. </w:t>
      </w:r>
      <w:r w:rsidRPr="00571FA3">
        <w:br/>
        <w:t>Step free - designed for wheelchair users.</w:t>
      </w:r>
      <w:r w:rsidRPr="00571FA3">
        <w:br/>
        <w:t>Avoid stairs - Avoids stairs where possible, but allows escalators.</w:t>
      </w:r>
      <w:r w:rsidRPr="00571FA3">
        <w:br/>
        <w:t>Avoid lifts - Prioritises routes that utilise escalators and stairs</w:t>
      </w:r>
    </w:p>
    <w:p w14:paraId="76693F2D" w14:textId="09269853" w:rsidR="00192B22" w:rsidRPr="00192B22" w:rsidRDefault="00192B22" w:rsidP="00192B22">
      <w:r w:rsidRPr="00192B22">
        <w:t>A smartphone screen displaying a navigation app with routing options. There are toggles for "Step Free" under Requirements and for "Avoid Stairs," "Avoid Escalators," and "Avoid Lifts" under Preferences.</w:t>
      </w:r>
    </w:p>
    <w:p w14:paraId="422F35FB" w14:textId="2F0371BB" w:rsidR="00192B22" w:rsidRDefault="00192B22" w:rsidP="00192B22">
      <w:r w:rsidRPr="00192B22">
        <w:t>A mobile phone screen displaying a "Set Route Preferences" menu. Options include toggles for "Requirements" (Step Free), "Preferences" (Avoid Stairs, Avoid Escalators, Avoid Elevators), and "Transit Preferences" (Bus, Rail, Ferry, Cable Car).</w:t>
      </w:r>
    </w:p>
    <w:p w14:paraId="74A358CA" w14:textId="39923EA3" w:rsidR="00192B22" w:rsidRDefault="00192B22">
      <w:r>
        <w:br w:type="page"/>
      </w:r>
    </w:p>
    <w:p w14:paraId="3A444DDB" w14:textId="77777777" w:rsidR="00192B22" w:rsidRPr="00192B22" w:rsidRDefault="00192B22" w:rsidP="00192B22">
      <w:pPr>
        <w:pStyle w:val="Heading1"/>
      </w:pPr>
      <w:r w:rsidRPr="00192B22">
        <w:lastRenderedPageBreak/>
        <w:t>Instruction Preferences</w:t>
      </w:r>
    </w:p>
    <w:p w14:paraId="36193D6C" w14:textId="7AC39D8F" w:rsidR="00C13286" w:rsidRPr="00C13286" w:rsidRDefault="00C13286" w:rsidP="00C13286">
      <w:r>
        <w:t>Menu &gt; Settings &gt; Instruction Preferences</w:t>
      </w:r>
      <w:r>
        <w:br/>
        <w:t xml:space="preserve">Waymap allows users to customise the way they receive instructions during navigation. This includes: </w:t>
      </w:r>
      <w:r>
        <w:br/>
        <w:t>Use step count - Users an estimated step count instead of units (Metres/Feet) during navigation. (Not recommended).</w:t>
      </w:r>
      <w:r>
        <w:br/>
        <w:t xml:space="preserve">Countdown timer - Designed to give users time to </w:t>
      </w:r>
      <w:r w:rsidR="3DAB266D">
        <w:t>place the phone in a</w:t>
      </w:r>
      <w:r>
        <w:t xml:space="preserve"> pocket before navigation begins.</w:t>
      </w:r>
    </w:p>
    <w:p w14:paraId="6FF97B2A" w14:textId="709B4C9A" w:rsidR="00192B22" w:rsidRDefault="00DF333A">
      <w:r w:rsidRPr="00DF333A">
        <w:t>A mobile screen displaying "Instruction Preferences" settings. Options under "Directions" include Clockface (checked), Degrees, and Cardinal. Under "Distance Units," Metres (Metric) is checked, with options for Feet (Imperial) and Step Count toggled off.</w:t>
      </w:r>
      <w:r w:rsidR="003E35F8">
        <w:br/>
      </w:r>
      <w:r w:rsidR="003E35F8">
        <w:br/>
      </w:r>
      <w:r w:rsidR="003E35F8" w:rsidRPr="003E35F8">
        <w:t>A smartphone screen displaying "Instruction Preferences." Options include directions (Clockface, Degrees, Cardinal) and distance units (Metres, Feet, Use Step Count). "Countdown Time" is set to 3 seconds with an adjustable slider.</w:t>
      </w:r>
      <w:r w:rsidR="00192B22">
        <w:br w:type="page"/>
      </w:r>
    </w:p>
    <w:p w14:paraId="6742EFFF" w14:textId="77777777" w:rsidR="00192B22" w:rsidRPr="00192B22" w:rsidRDefault="00192B22" w:rsidP="00192B22">
      <w:pPr>
        <w:pStyle w:val="Heading1"/>
      </w:pPr>
      <w:r w:rsidRPr="00192B22">
        <w:lastRenderedPageBreak/>
        <w:t>Plan a Journey</w:t>
      </w:r>
    </w:p>
    <w:p w14:paraId="29DFE17C" w14:textId="2C300452" w:rsidR="00192B22" w:rsidRDefault="00140C66" w:rsidP="00192B22">
      <w:r w:rsidRPr="00140C66">
        <w:t>We recommend you add Waymap venues to your favourites/suggestions to make them easier to find. You can create a route by selecting ‘Plan Journey’ from the home screen.</w:t>
      </w:r>
      <w:r w:rsidR="007B7FAB">
        <w:br/>
      </w:r>
      <w:r w:rsidR="007B7FAB">
        <w:br/>
      </w:r>
      <w:r w:rsidR="007B7FAB" w:rsidRPr="007B7FAB">
        <w:rPr>
          <w:rStyle w:val="SubtitleChar"/>
        </w:rPr>
        <w:t>Add to suggestions/favourites</w:t>
      </w:r>
      <w:r w:rsidRPr="007B7FAB">
        <w:rPr>
          <w:rStyle w:val="SubtitleChar"/>
        </w:rPr>
        <w:br/>
      </w:r>
      <w:r>
        <w:br/>
      </w:r>
      <w:r w:rsidR="00192B22" w:rsidRPr="00192B22">
        <w:t>A smartphone screen displays a map highlighting Tampines MRT Station. The map includes nearby roads and parks such as Sun Plaza Park and The Tampines Trilliant. A marker for the station is shown with a prompt reading "Tap for more information.</w:t>
      </w:r>
    </w:p>
    <w:p w14:paraId="0FB9E879" w14:textId="77777777" w:rsidR="000B04F3" w:rsidRPr="000B04F3" w:rsidRDefault="000B04F3" w:rsidP="000B04F3">
      <w:r w:rsidRPr="000B04F3">
        <w:t xml:space="preserve">This will help you find locations that matter to you. </w:t>
      </w:r>
    </w:p>
    <w:p w14:paraId="34FD7435" w14:textId="3B2508C5" w:rsidR="00192B22" w:rsidRDefault="00192B22" w:rsidP="00192B22">
      <w:pPr>
        <w:pStyle w:val="Subtitle"/>
      </w:pPr>
      <w:r w:rsidRPr="00192B22">
        <w:t xml:space="preserve">Set Start </w:t>
      </w:r>
      <w:r w:rsidR="000B04F3">
        <w:t>To</w:t>
      </w:r>
      <w:r w:rsidRPr="00192B22">
        <w:t xml:space="preserve"> and </w:t>
      </w:r>
      <w:r w:rsidR="000B04F3">
        <w:t>From</w:t>
      </w:r>
    </w:p>
    <w:p w14:paraId="6957A576" w14:textId="04EB3117" w:rsidR="00192B22" w:rsidRDefault="00192B22" w:rsidP="00192B22">
      <w:r w:rsidRPr="00192B22">
        <w:t>A mobile phone screen displays a route planning app. It is set to 'Plan Your Route' with 'Tampines MRT Station' highlighted. Below, there are icons and options for Entrances &amp; Exits, Cash, Emergency, Equipment, and Facilities.</w:t>
      </w:r>
    </w:p>
    <w:p w14:paraId="4C47A3FB" w14:textId="30820581" w:rsidR="000B04F3" w:rsidRPr="000B04F3" w:rsidRDefault="000B04F3" w:rsidP="000B04F3">
      <w:r w:rsidRPr="000B04F3">
        <w:t>Choose a Point of Interest (POI) for start and end destinations. “</w:t>
      </w:r>
      <w:proofErr w:type="spellStart"/>
      <w:r w:rsidRPr="000B04F3">
        <w:t>Waymapped</w:t>
      </w:r>
      <w:proofErr w:type="spellEnd"/>
      <w:r w:rsidRPr="000B04F3">
        <w:t xml:space="preserve">” POIs are denoted by the Waymap logo: </w:t>
      </w:r>
      <w:r>
        <w:t xml:space="preserve">An image of the Waymap logo is displayed. </w:t>
      </w:r>
    </w:p>
    <w:p w14:paraId="56CD6027" w14:textId="77777777" w:rsidR="00192B22" w:rsidRDefault="00192B22" w:rsidP="00192B22">
      <w:pPr>
        <w:pStyle w:val="Subtitle"/>
      </w:pPr>
      <w:r w:rsidRPr="00192B22">
        <w:t>Initiate Journey</w:t>
      </w:r>
    </w:p>
    <w:p w14:paraId="2A88BA66" w14:textId="366A9C57" w:rsidR="00192B22" w:rsidRDefault="00192B22" w:rsidP="00192B22">
      <w:r w:rsidRPr="00192B22">
        <w:t>A smartphone screen displaying instructions: "</w:t>
      </w:r>
      <w:r w:rsidR="00AB6AEA">
        <w:t xml:space="preserve">Click the ready button </w:t>
      </w:r>
      <w:r w:rsidRPr="00192B22">
        <w:t xml:space="preserve">when you are ready. </w:t>
      </w:r>
      <w:r w:rsidR="00393F40" w:rsidRPr="00393F40">
        <w:t>Then place the phone in your hip pocket or firmly hold it in your hand and remain still</w:t>
      </w:r>
      <w:r w:rsidRPr="00192B22">
        <w:t>."</w:t>
      </w:r>
    </w:p>
    <w:p w14:paraId="7BC56E81" w14:textId="4B5D38A1" w:rsidR="00192B22" w:rsidRDefault="00AB6AEA">
      <w:r w:rsidRPr="00AB6AEA">
        <w:t>When you’re set, tap ‘Ready’. Follow the on-screen prompts and hold your device in front of you. Waymap will calibrate itself to your unique movements.</w:t>
      </w:r>
      <w:r w:rsidR="00192B22">
        <w:br w:type="page"/>
      </w:r>
    </w:p>
    <w:p w14:paraId="6D618795" w14:textId="3F1088A8" w:rsidR="00A5685F" w:rsidRDefault="00A5685F" w:rsidP="00A5685F">
      <w:pPr>
        <w:pStyle w:val="Heading1"/>
      </w:pPr>
      <w:r>
        <w:lastRenderedPageBreak/>
        <w:t>Navigation Start</w:t>
      </w:r>
    </w:p>
    <w:p w14:paraId="00C963D7" w14:textId="6676BE88" w:rsidR="001175B3" w:rsidRPr="001175B3" w:rsidRDefault="001175B3" w:rsidP="001175B3">
      <w:r>
        <w:t xml:space="preserve">If the instruction asks </w:t>
      </w:r>
      <w:r w:rsidR="247D6D67">
        <w:t xml:space="preserve">you </w:t>
      </w:r>
      <w:r>
        <w:t>to “Stand close to [Location] with your back towards [Location].”, then orient yourself with the location behind you before starting.</w:t>
      </w:r>
      <w:r>
        <w:br/>
        <w:t xml:space="preserve">If the instruction asks </w:t>
      </w:r>
      <w:r w:rsidR="1B3B2271">
        <w:t xml:space="preserve">you </w:t>
      </w:r>
      <w:r>
        <w:t>to “</w:t>
      </w:r>
      <w:r w:rsidR="21D75F8E">
        <w:t xml:space="preserve">Turn so </w:t>
      </w:r>
      <w:r>
        <w:t xml:space="preserve">[Location] </w:t>
      </w:r>
      <w:r w:rsidR="31113074">
        <w:t xml:space="preserve">is </w:t>
      </w:r>
      <w:r>
        <w:t>on your right”, then orient yourself with the location on your right.</w:t>
      </w:r>
      <w:r>
        <w:br/>
      </w:r>
      <w:r>
        <w:br/>
      </w:r>
      <w:r w:rsidR="003432BE">
        <w:t xml:space="preserve">Smartphone screen showing an app interface. A map pin icon is above text instructing the user to stand close to </w:t>
      </w:r>
      <w:r w:rsidR="00AF68A4">
        <w:t>a retail store called ‘Suits &amp; Shoes’</w:t>
      </w:r>
      <w:r w:rsidR="003432BE">
        <w:t xml:space="preserve"> with their back to it, and press start when ready. Below are two buttons </w:t>
      </w:r>
      <w:r w:rsidR="00AF68A4">
        <w:t>labelled</w:t>
      </w:r>
      <w:r w:rsidR="003432BE">
        <w:t xml:space="preserve"> "Start" and "Cancel.</w:t>
      </w:r>
    </w:p>
    <w:p w14:paraId="6E5D6C50" w14:textId="2D0D2C19" w:rsidR="00A5685F" w:rsidRDefault="00A5685F">
      <w:pPr>
        <w:rPr>
          <w:rFonts w:asciiTheme="majorHAnsi" w:eastAsiaTheme="majorEastAsia" w:hAnsiTheme="majorHAnsi" w:cstheme="majorBidi"/>
          <w:color w:val="0F4761" w:themeColor="accent1" w:themeShade="BF"/>
          <w:sz w:val="40"/>
          <w:szCs w:val="40"/>
        </w:rPr>
      </w:pPr>
    </w:p>
    <w:p w14:paraId="5B9FD597" w14:textId="77777777" w:rsidR="00A5685F" w:rsidRDefault="00A5685F">
      <w:pPr>
        <w:rPr>
          <w:rFonts w:asciiTheme="majorHAnsi" w:eastAsiaTheme="majorEastAsia" w:hAnsiTheme="majorHAnsi" w:cstheme="majorBidi"/>
          <w:color w:val="0F4761" w:themeColor="accent1" w:themeShade="BF"/>
          <w:sz w:val="40"/>
          <w:szCs w:val="40"/>
        </w:rPr>
      </w:pPr>
      <w:r>
        <w:br w:type="page"/>
      </w:r>
    </w:p>
    <w:p w14:paraId="07E77671" w14:textId="4D8F3AC7" w:rsidR="00192B22" w:rsidRDefault="00192B22" w:rsidP="00192B22">
      <w:pPr>
        <w:pStyle w:val="Heading1"/>
      </w:pPr>
      <w:r w:rsidRPr="00192B22">
        <w:lastRenderedPageBreak/>
        <w:t xml:space="preserve">How to Carry </w:t>
      </w:r>
      <w:r w:rsidR="003432BE">
        <w:t>a</w:t>
      </w:r>
      <w:r w:rsidRPr="00192B22">
        <w:t xml:space="preserve"> Phone When Walking a</w:t>
      </w:r>
      <w:r w:rsidR="006920E2">
        <w:t>n indoor</w:t>
      </w:r>
      <w:r w:rsidRPr="00192B22">
        <w:t xml:space="preserve"> Waymap Route</w:t>
      </w:r>
    </w:p>
    <w:p w14:paraId="670CB3E4" w14:textId="77777777" w:rsidR="003432BE" w:rsidRPr="003432BE" w:rsidRDefault="003432BE" w:rsidP="003432BE">
      <w:r w:rsidRPr="003432BE">
        <w:t>Waymap offers users the choice between two distinct carry styles for their mobile device while utilising the app: Phone in Pocket and Phone in Hand. To ensure optimal performance, avoid frequently switching the phone between your pocket and hand—choose the option that works best for you and stick with it throughout your journey.</w:t>
      </w:r>
    </w:p>
    <w:p w14:paraId="1865960E" w14:textId="77777777" w:rsidR="00192B22" w:rsidRPr="00192B22" w:rsidRDefault="00192B22" w:rsidP="00192B22">
      <w:pPr>
        <w:pStyle w:val="Subtitle"/>
      </w:pPr>
      <w:r w:rsidRPr="00192B22">
        <w:t>Phone in hand</w:t>
      </w:r>
    </w:p>
    <w:p w14:paraId="2E7A573A" w14:textId="34B35A05" w:rsidR="00192B22" w:rsidRDefault="00192B22" w:rsidP="00192B22">
      <w:r w:rsidRPr="00192B22">
        <w:t>Illustration of a person with curly brown hair, wearing a red jacket, teal pants, and looking at a smartphone. The person is depicted in a side profile against a light blue background.</w:t>
      </w:r>
    </w:p>
    <w:p w14:paraId="50653EA3" w14:textId="77777777" w:rsidR="00F62CEA" w:rsidRPr="00F62CEA" w:rsidRDefault="00F62CEA" w:rsidP="00F62CEA">
      <w:r w:rsidRPr="00F62CEA">
        <w:t>Hold your phone steady, and out in front of you during navigation. You can follow the on screen instructions as well as follow your progress on the map.</w:t>
      </w:r>
    </w:p>
    <w:p w14:paraId="11657A7C" w14:textId="77777777" w:rsidR="00192B22" w:rsidRPr="00192B22" w:rsidRDefault="00192B22" w:rsidP="00192B22">
      <w:pPr>
        <w:pStyle w:val="Subtitle"/>
      </w:pPr>
      <w:r w:rsidRPr="00192B22">
        <w:t>Phone in pocket</w:t>
      </w:r>
    </w:p>
    <w:p w14:paraId="61CB97D3" w14:textId="6662E9D1" w:rsidR="00192B22" w:rsidRDefault="00192B22" w:rsidP="00192B22">
      <w:r w:rsidRPr="00192B22">
        <w:t>Illustration of a person with curly hair, wearing a long-sleeved red shirt and green pants, facing left with hands in pockets against a light blue background.</w:t>
      </w:r>
    </w:p>
    <w:p w14:paraId="3E7CF5BC" w14:textId="77777777" w:rsidR="00F62CEA" w:rsidRPr="00F62CEA" w:rsidRDefault="00F62CEA" w:rsidP="00F62CEA">
      <w:r w:rsidRPr="00F62CEA">
        <w:t xml:space="preserve">You can navigate with your phone in your pocket. Instructions will be spoken. We recommend you use headphones. </w:t>
      </w:r>
    </w:p>
    <w:p w14:paraId="0999DF80" w14:textId="77777777" w:rsidR="00F62CEA" w:rsidRDefault="00F62CEA">
      <w:pPr>
        <w:rPr>
          <w:rFonts w:asciiTheme="majorHAnsi" w:eastAsiaTheme="majorEastAsia" w:hAnsiTheme="majorHAnsi" w:cstheme="majorBidi"/>
          <w:color w:val="0F4761" w:themeColor="accent1" w:themeShade="BF"/>
          <w:sz w:val="40"/>
          <w:szCs w:val="40"/>
        </w:rPr>
      </w:pPr>
      <w:r>
        <w:br w:type="page"/>
      </w:r>
    </w:p>
    <w:p w14:paraId="7B6C5B4F" w14:textId="14BE7D72" w:rsidR="00F62CEA" w:rsidRDefault="00B82A7C" w:rsidP="00F62CEA">
      <w:pPr>
        <w:pStyle w:val="Heading1"/>
      </w:pPr>
      <w:r>
        <w:lastRenderedPageBreak/>
        <w:t>Things to avoid when walking a</w:t>
      </w:r>
      <w:r w:rsidR="007B192F">
        <w:t>n indoor</w:t>
      </w:r>
      <w:r>
        <w:t xml:space="preserve"> Waymap route</w:t>
      </w:r>
    </w:p>
    <w:p w14:paraId="04671F57" w14:textId="77777777" w:rsidR="00B82A7C" w:rsidRPr="00B82A7C" w:rsidRDefault="00B82A7C" w:rsidP="00B82A7C">
      <w:r w:rsidRPr="00B82A7C">
        <w:t>To achieve success during navigation, we recommend that the following actions are avoided.</w:t>
      </w:r>
    </w:p>
    <w:p w14:paraId="705B13BB" w14:textId="2A286B67" w:rsidR="00F62CEA" w:rsidRPr="00192B22" w:rsidRDefault="00F62CEA" w:rsidP="00F62CEA">
      <w:pPr>
        <w:pStyle w:val="Subtitle"/>
      </w:pPr>
      <w:r w:rsidRPr="00192B22">
        <w:t xml:space="preserve">Phone </w:t>
      </w:r>
      <w:r w:rsidR="00B82A7C">
        <w:t>by your side</w:t>
      </w:r>
    </w:p>
    <w:p w14:paraId="089EA6EF" w14:textId="0CF1FA5B" w:rsidR="00A32C41" w:rsidRDefault="00A32C41" w:rsidP="00F62CEA">
      <w:r w:rsidRPr="00192B22">
        <w:t xml:space="preserve">Illustration of a person with curly hair, wearing a long-sleeved red shirt and green pants, facing </w:t>
      </w:r>
      <w:r>
        <w:t>right</w:t>
      </w:r>
      <w:r w:rsidRPr="00192B22">
        <w:t xml:space="preserve"> with </w:t>
      </w:r>
      <w:r w:rsidR="00BF1EDC">
        <w:t>a smartphone held at their waist</w:t>
      </w:r>
      <w:r w:rsidRPr="00192B22">
        <w:t xml:space="preserve"> against a light blue background</w:t>
      </w:r>
      <w:r w:rsidR="00266DD3" w:rsidRPr="00266DD3">
        <w:t xml:space="preserve"> </w:t>
      </w:r>
      <w:r w:rsidR="00266DD3">
        <w:t>with a red warning triangle</w:t>
      </w:r>
      <w:r w:rsidRPr="00192B22">
        <w:t>.</w:t>
      </w:r>
    </w:p>
    <w:p w14:paraId="6AD46236" w14:textId="77777777" w:rsidR="00BF1EDC" w:rsidRPr="00BF1EDC" w:rsidRDefault="00BF1EDC" w:rsidP="00BF1EDC">
      <w:r w:rsidRPr="00BF1EDC">
        <w:t xml:space="preserve">During navigation, if the phone is held down by the hips, navigation could be inaccurate. </w:t>
      </w:r>
    </w:p>
    <w:p w14:paraId="00B76278" w14:textId="797E1FA1" w:rsidR="00F62CEA" w:rsidRPr="00192B22" w:rsidRDefault="00F62CEA" w:rsidP="00F62CEA">
      <w:pPr>
        <w:pStyle w:val="Subtitle"/>
      </w:pPr>
      <w:r w:rsidRPr="00192B22">
        <w:t xml:space="preserve">Phone </w:t>
      </w:r>
      <w:r w:rsidR="00B82A7C">
        <w:t>up near face</w:t>
      </w:r>
    </w:p>
    <w:p w14:paraId="24AFD73A" w14:textId="42AA4134" w:rsidR="002558A5" w:rsidRDefault="002558A5" w:rsidP="002558A5">
      <w:r w:rsidRPr="00192B22">
        <w:t xml:space="preserve">Illustration of a person with curly hair, wearing a long-sleeved red shirt and green pants, facing </w:t>
      </w:r>
      <w:r>
        <w:t>right</w:t>
      </w:r>
      <w:r w:rsidRPr="00192B22">
        <w:t xml:space="preserve"> with </w:t>
      </w:r>
      <w:r>
        <w:t>a smartphone held at their face</w:t>
      </w:r>
      <w:r w:rsidRPr="00192B22">
        <w:t xml:space="preserve"> against a light blue background</w:t>
      </w:r>
      <w:r w:rsidR="00266DD3" w:rsidRPr="00266DD3">
        <w:t xml:space="preserve"> </w:t>
      </w:r>
      <w:r w:rsidR="00266DD3">
        <w:t>with a red warning triangle</w:t>
      </w:r>
      <w:r w:rsidRPr="00192B22">
        <w:t>.</w:t>
      </w:r>
    </w:p>
    <w:p w14:paraId="45CCD1B4" w14:textId="77777777" w:rsidR="005F3D11" w:rsidRPr="005F3D11" w:rsidRDefault="005F3D11" w:rsidP="005F3D11">
      <w:r w:rsidRPr="005F3D11">
        <w:t xml:space="preserve">During navigation, if the phone is held up near the face, navigation could also be inaccurate. </w:t>
      </w:r>
    </w:p>
    <w:p w14:paraId="74385DB4" w14:textId="228C7CC9" w:rsidR="00B82A7C" w:rsidRPr="00192B22" w:rsidRDefault="00B82A7C" w:rsidP="00B82A7C">
      <w:pPr>
        <w:pStyle w:val="Subtitle"/>
      </w:pPr>
      <w:r>
        <w:t>Too much or too little movement</w:t>
      </w:r>
    </w:p>
    <w:p w14:paraId="10D40671" w14:textId="33359E1D" w:rsidR="005F3D11" w:rsidRDefault="005F3D11" w:rsidP="005F3D11">
      <w:r w:rsidRPr="00192B22">
        <w:t xml:space="preserve">Illustration of a person with curly hair, wearing a long-sleeved red shirt and green pants, facing </w:t>
      </w:r>
      <w:r>
        <w:t>right</w:t>
      </w:r>
      <w:r w:rsidRPr="00192B22">
        <w:t xml:space="preserve"> with </w:t>
      </w:r>
      <w:r>
        <w:t>a smartphone shaking in their hands</w:t>
      </w:r>
      <w:r w:rsidRPr="00192B22">
        <w:t xml:space="preserve"> against a light blue background</w:t>
      </w:r>
      <w:r w:rsidR="00266DD3">
        <w:t xml:space="preserve"> with a red warning triangle</w:t>
      </w:r>
      <w:r w:rsidRPr="00192B22">
        <w:t>.</w:t>
      </w:r>
      <w:r>
        <w:t xml:space="preserve"> </w:t>
      </w:r>
    </w:p>
    <w:p w14:paraId="49CFBAAB" w14:textId="3EFE20AF" w:rsidR="00192B22" w:rsidRDefault="00266DD3">
      <w:r w:rsidRPr="00266DD3">
        <w:t xml:space="preserve">During navigation, if there is excessive movement, or the natural walking motion is cushioned from the device, navigation could also be inaccurate. </w:t>
      </w:r>
    </w:p>
    <w:p w14:paraId="4184ED2F" w14:textId="77777777" w:rsidR="00411FC5" w:rsidRDefault="00411FC5">
      <w:pPr>
        <w:rPr>
          <w:rFonts w:asciiTheme="majorHAnsi" w:eastAsiaTheme="majorEastAsia" w:hAnsiTheme="majorHAnsi" w:cstheme="majorBidi"/>
          <w:color w:val="0F4761" w:themeColor="accent1" w:themeShade="BF"/>
          <w:sz w:val="40"/>
          <w:szCs w:val="40"/>
        </w:rPr>
      </w:pPr>
      <w:r>
        <w:br w:type="page"/>
      </w:r>
    </w:p>
    <w:p w14:paraId="6E80CA42" w14:textId="22B20BFD" w:rsidR="00411FC5" w:rsidRDefault="00411FC5" w:rsidP="00411FC5">
      <w:pPr>
        <w:pStyle w:val="Heading1"/>
      </w:pPr>
      <w:r>
        <w:lastRenderedPageBreak/>
        <w:t>How Waymap learns to guide you better</w:t>
      </w:r>
    </w:p>
    <w:p w14:paraId="444A6725" w14:textId="166BBC8C" w:rsidR="00411FC5" w:rsidRPr="00411FC5" w:rsidRDefault="00411FC5" w:rsidP="00411FC5">
      <w:r w:rsidRPr="00411FC5">
        <w:t xml:space="preserve">When you use Waymap, your journey improves with every step. The app learns how you move to make navigation smarter and more personalised over time. </w:t>
      </w:r>
      <w:r w:rsidR="00AA619D">
        <w:br/>
      </w:r>
      <w:r w:rsidR="00AA619D">
        <w:br/>
      </w:r>
      <w:r w:rsidR="001875B1" w:rsidRPr="001875B1">
        <w:t>Illustration of a vibrant cityscape integrating transportation and navigation elements, featuring a train station, modern buildings, and a digital map with location markers representing transit hubs. A woman navigates using her phone, a man stands at a building with directional arrows indicating route options, and another person interacts with a navigation app near a pedestrian crossing, symbolizing real-time wayfinding assistance.</w:t>
      </w:r>
    </w:p>
    <w:p w14:paraId="65FEAA25" w14:textId="6A08A8C0" w:rsidR="00411FC5" w:rsidRPr="00192B22" w:rsidRDefault="00AA619D" w:rsidP="00411FC5">
      <w:pPr>
        <w:pStyle w:val="Subtitle"/>
      </w:pPr>
      <w:r>
        <w:t>Why this matters</w:t>
      </w:r>
    </w:p>
    <w:p w14:paraId="4CBB4A21" w14:textId="52B2988B" w:rsidR="00411FC5" w:rsidRPr="00AA619D" w:rsidRDefault="00AA619D">
      <w:r w:rsidRPr="00AA619D">
        <w:t>Waymap adapts to your walking style over time, without the need for calibration. Its intelligent algorithms work behind the scenes, ensuring accuracy improves the more you use it.</w:t>
      </w:r>
      <w:r w:rsidR="00411FC5">
        <w:br w:type="page"/>
      </w:r>
    </w:p>
    <w:p w14:paraId="36018FF4" w14:textId="238BFED0" w:rsidR="00DC690C" w:rsidRPr="00DC690C" w:rsidRDefault="00DC690C" w:rsidP="00DC690C">
      <w:pPr>
        <w:pStyle w:val="Heading1"/>
      </w:pPr>
      <w:r w:rsidRPr="00DC690C">
        <w:lastRenderedPageBreak/>
        <w:t>Visual Positioning System (VPS)</w:t>
      </w:r>
    </w:p>
    <w:p w14:paraId="3CADED0F" w14:textId="77777777" w:rsidR="00DC690C" w:rsidRPr="00DC690C" w:rsidRDefault="00DC690C" w:rsidP="00DC690C">
      <w:r w:rsidRPr="00DC690C">
        <w:t>Waymap employs cutting-edge VPS technology to provide precise indoor navigation solutions to its users.</w:t>
      </w:r>
    </w:p>
    <w:p w14:paraId="01CEA993" w14:textId="77777777" w:rsidR="00DC690C" w:rsidRPr="00DC690C" w:rsidRDefault="00DC690C" w:rsidP="00DC690C">
      <w:pPr>
        <w:pStyle w:val="Subtitle"/>
      </w:pPr>
      <w:r w:rsidRPr="00DC690C">
        <w:t>Select ‘Current Location’</w:t>
      </w:r>
    </w:p>
    <w:p w14:paraId="735EC129" w14:textId="7D1A94D1" w:rsidR="00192B22" w:rsidRPr="00DC690C" w:rsidRDefault="00DC690C" w:rsidP="00DC690C">
      <w:r w:rsidRPr="00DC690C">
        <w:t>A smartphone screen displays a "Search Start Location" interface. Below the search bar, "Current Location" is shown.</w:t>
      </w:r>
    </w:p>
    <w:p w14:paraId="548EB294" w14:textId="77777777" w:rsidR="00DC690C" w:rsidRPr="00DC690C" w:rsidRDefault="00DC690C" w:rsidP="00DC690C">
      <w:r w:rsidRPr="00DC690C">
        <w:t>When selecting your start location choose the ‘Current Location’ option</w:t>
      </w:r>
    </w:p>
    <w:p w14:paraId="5C480782" w14:textId="77777777" w:rsidR="00DC690C" w:rsidRPr="00DC690C" w:rsidRDefault="00DC690C" w:rsidP="00DC690C">
      <w:pPr>
        <w:pStyle w:val="Subtitle"/>
      </w:pPr>
      <w:r w:rsidRPr="00DC690C">
        <w:t>Follow on-screen instructions</w:t>
      </w:r>
    </w:p>
    <w:p w14:paraId="6F9FA4D6" w14:textId="4B36E6A0" w:rsidR="00DC690C" w:rsidRPr="00DC690C" w:rsidRDefault="00DC690C" w:rsidP="00DC690C">
      <w:r w:rsidRPr="00DC690C">
        <w:t>A mobile screen displaying a safety instruction that reads, "Move to a nearby safe place facing away from any direct walls and then press start." Below the text, there is an orange "Start" button.</w:t>
      </w:r>
    </w:p>
    <w:p w14:paraId="0605B4AA" w14:textId="77777777" w:rsidR="00DC690C" w:rsidRPr="00DC690C" w:rsidRDefault="00DC690C" w:rsidP="00DC690C">
      <w:r w:rsidRPr="00DC690C">
        <w:t>To ensure a successful VPS experience face away from any direct walls.</w:t>
      </w:r>
    </w:p>
    <w:p w14:paraId="19576417" w14:textId="77777777" w:rsidR="00DC690C" w:rsidRPr="00DC690C" w:rsidRDefault="00DC690C" w:rsidP="00DC690C">
      <w:pPr>
        <w:pStyle w:val="Subtitle"/>
      </w:pPr>
      <w:r w:rsidRPr="00DC690C">
        <w:t>Capture three images</w:t>
      </w:r>
    </w:p>
    <w:p w14:paraId="1EB33392" w14:textId="389C23B0" w:rsidR="00DC690C" w:rsidRPr="00DC690C" w:rsidRDefault="00DC690C" w:rsidP="00DC690C">
      <w:r w:rsidRPr="00DC690C">
        <w:t>A smartphone screen displaying a camera app prompt to "Take an image at 1 o'clock" in an orange button. Below the prompt is a black "Cancel" button. The camera's viewfinder shows a blurred, industrial-like background with a yellow line on the floor.</w:t>
      </w:r>
    </w:p>
    <w:p w14:paraId="63B18406" w14:textId="77777777" w:rsidR="00DC690C" w:rsidRPr="00DC690C" w:rsidRDefault="00DC690C" w:rsidP="00DC690C">
      <w:r w:rsidRPr="00DC690C">
        <w:t>We require three images, at different angles to precisely position the user.</w:t>
      </w:r>
    </w:p>
    <w:p w14:paraId="03004084" w14:textId="77777777" w:rsidR="00DC690C" w:rsidRPr="00DC690C" w:rsidRDefault="00DC690C" w:rsidP="00DC690C"/>
    <w:p w14:paraId="02406556" w14:textId="77777777" w:rsidR="004D418C" w:rsidRDefault="004D418C">
      <w:pPr>
        <w:rPr>
          <w:rFonts w:asciiTheme="majorHAnsi" w:eastAsiaTheme="majorEastAsia" w:hAnsiTheme="majorHAnsi" w:cstheme="majorBidi"/>
          <w:color w:val="0F4761" w:themeColor="accent1" w:themeShade="BF"/>
          <w:sz w:val="40"/>
          <w:szCs w:val="40"/>
        </w:rPr>
      </w:pPr>
      <w:r>
        <w:br w:type="page"/>
      </w:r>
    </w:p>
    <w:p w14:paraId="514929BD" w14:textId="3F432738" w:rsidR="004D418C" w:rsidRPr="00DC690C" w:rsidRDefault="004D418C" w:rsidP="004D418C">
      <w:pPr>
        <w:pStyle w:val="Heading1"/>
      </w:pPr>
      <w:r>
        <w:lastRenderedPageBreak/>
        <w:t>Using Waymap for outdoor navigation</w:t>
      </w:r>
    </w:p>
    <w:p w14:paraId="5044C8CA" w14:textId="77777777" w:rsidR="005256F1" w:rsidRDefault="00A81547" w:rsidP="005256F1">
      <w:r w:rsidRPr="00A81547">
        <w:rPr>
          <w:rStyle w:val="SubtitleChar"/>
        </w:rPr>
        <w:t>Waymap guides you outdoors using GPS.</w:t>
      </w:r>
      <w:r w:rsidRPr="00A81547">
        <w:t xml:space="preserve"> </w:t>
      </w:r>
      <w:r w:rsidRPr="00A81547">
        <w:br/>
        <w:t>Your location and instructions update as you move. stick to pedestrian paths and sidewalks and use designated crossings. Stay cautious of traffic.</w:t>
      </w:r>
    </w:p>
    <w:p w14:paraId="26BC854C" w14:textId="59FCBF53" w:rsidR="005256F1" w:rsidRDefault="00A81547" w:rsidP="005256F1">
      <w:r w:rsidRPr="00A81547">
        <w:br/>
        <w:t>Skip to Next Stage – If available, you can manually advance to the next navigation stage (see next slide for details)</w:t>
      </w:r>
      <w:r w:rsidR="005256F1">
        <w:br/>
      </w:r>
    </w:p>
    <w:p w14:paraId="6D5FCDF8" w14:textId="3B6B945B" w:rsidR="006F0B28" w:rsidRPr="006F0B28" w:rsidRDefault="005256F1" w:rsidP="006F0B28">
      <w:r w:rsidRPr="00DC690C">
        <w:t xml:space="preserve">A smartphone screen displaying </w:t>
      </w:r>
      <w:r w:rsidR="006F0B28" w:rsidRPr="006F0B28">
        <w:t xml:space="preserve">walking directions, instructing the user to turn left and cross </w:t>
      </w:r>
      <w:r w:rsidR="006F0B28">
        <w:t>the</w:t>
      </w:r>
      <w:r w:rsidR="006F0B28" w:rsidRPr="006F0B28">
        <w:t xml:space="preserve"> </w:t>
      </w:r>
      <w:r w:rsidR="006F0B28">
        <w:t>r</w:t>
      </w:r>
      <w:r w:rsidR="006F0B28" w:rsidRPr="006F0B28">
        <w:t>oad in 26 feet. The map displays a blue route line, a GPS location marker, and interface elements, including “Skip to next Stage” and “Stop Navigation” buttons, alongside icons for a camera and location services.</w:t>
      </w:r>
    </w:p>
    <w:p w14:paraId="21268502" w14:textId="77777777" w:rsidR="00192B22" w:rsidRPr="00192B22" w:rsidRDefault="00192B22" w:rsidP="00192B22"/>
    <w:p w14:paraId="5BD96432" w14:textId="77777777" w:rsidR="00940B68" w:rsidRDefault="00940B68">
      <w:pPr>
        <w:rPr>
          <w:rFonts w:asciiTheme="majorHAnsi" w:eastAsiaTheme="majorEastAsia" w:hAnsiTheme="majorHAnsi" w:cstheme="majorBidi"/>
          <w:color w:val="0F4761" w:themeColor="accent1" w:themeShade="BF"/>
          <w:sz w:val="40"/>
          <w:szCs w:val="40"/>
        </w:rPr>
      </w:pPr>
      <w:r>
        <w:br w:type="page"/>
      </w:r>
    </w:p>
    <w:p w14:paraId="030A47B0" w14:textId="1BC9C388" w:rsidR="00940B68" w:rsidRPr="00DC690C" w:rsidRDefault="00940B68" w:rsidP="00940B68">
      <w:pPr>
        <w:pStyle w:val="Heading1"/>
      </w:pPr>
      <w:r>
        <w:lastRenderedPageBreak/>
        <w:t>Journey transitions</w:t>
      </w:r>
    </w:p>
    <w:p w14:paraId="54DF5A1B" w14:textId="317FD2B0" w:rsidR="005256F1" w:rsidRPr="005256F1" w:rsidRDefault="005256F1" w:rsidP="005256F1">
      <w:r w:rsidRPr="005256F1">
        <w:t>Many journeys have multiple legs, such as moving between outdoor and indoor navigation or switching transport modes.</w:t>
      </w:r>
      <w:r>
        <w:br/>
      </w:r>
      <w:r w:rsidRPr="005256F1">
        <w:br/>
        <w:t>Skip to Next Leg – If needed, manually advance to the next stage.</w:t>
      </w:r>
      <w:r w:rsidRPr="005256F1">
        <w:br/>
      </w:r>
      <w:r w:rsidRPr="005256F1">
        <w:br/>
        <w:t>Continue Navigation – Follow detailed instructions for a smooth transition. When ready, select ‘Continue Navigation’ to proceed.</w:t>
      </w:r>
    </w:p>
    <w:p w14:paraId="386385C3" w14:textId="5596E60E" w:rsidR="00A34866" w:rsidRPr="00A34866" w:rsidRDefault="00D32C65" w:rsidP="00A34866">
      <w:r w:rsidRPr="00DC690C">
        <w:t xml:space="preserve">A smartphone screen </w:t>
      </w:r>
      <w:r w:rsidR="00A34866" w:rsidRPr="00A34866">
        <w:t>guiding the user forward along a red route inside a building labelled</w:t>
      </w:r>
      <w:r w:rsidR="00460CE8">
        <w:t xml:space="preserve">. </w:t>
      </w:r>
      <w:r w:rsidR="00A34866" w:rsidRPr="00A34866">
        <w:t>The map includes a nearby bus stop, a restaurant,”  floor level indicator, and interface buttons for “Skip to next Stage” and “Stop Navigation,” along with camera and location icons.</w:t>
      </w:r>
    </w:p>
    <w:p w14:paraId="1794A1CF" w14:textId="3D7C05C8" w:rsidR="00D32C65" w:rsidRPr="006F0B28" w:rsidRDefault="00E77244" w:rsidP="00D32C65">
      <w:r w:rsidRPr="00DC690C">
        <w:t xml:space="preserve">A smartphone screen </w:t>
      </w:r>
      <w:r w:rsidRPr="00E77244">
        <w:t>instructing the user to stand on a platform and turn so the rail tracks are safely on their right. The map displays a red route line, a floor level indicator, and interface buttons for  “Continue Navigation,” along with camera and location icons.</w:t>
      </w:r>
    </w:p>
    <w:p w14:paraId="0FF7B7CC" w14:textId="21036CAC" w:rsidR="00D6094C" w:rsidRPr="00C123F0" w:rsidRDefault="00D6094C" w:rsidP="00C123F0"/>
    <w:sectPr w:rsidR="00D6094C" w:rsidRPr="00C123F0" w:rsidSect="00C123F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11017"/>
    <w:multiLevelType w:val="hybridMultilevel"/>
    <w:tmpl w:val="F4C024C2"/>
    <w:lvl w:ilvl="0" w:tplc="8DCEC0DC">
      <w:start w:val="1"/>
      <w:numFmt w:val="bullet"/>
      <w:lvlText w:val="•"/>
      <w:lvlJc w:val="left"/>
      <w:pPr>
        <w:tabs>
          <w:tab w:val="num" w:pos="720"/>
        </w:tabs>
        <w:ind w:left="720" w:hanging="360"/>
      </w:pPr>
      <w:rPr>
        <w:rFonts w:ascii="Arial" w:hAnsi="Arial" w:hint="default"/>
      </w:rPr>
    </w:lvl>
    <w:lvl w:ilvl="1" w:tplc="504E140A" w:tentative="1">
      <w:start w:val="1"/>
      <w:numFmt w:val="bullet"/>
      <w:lvlText w:val="•"/>
      <w:lvlJc w:val="left"/>
      <w:pPr>
        <w:tabs>
          <w:tab w:val="num" w:pos="1440"/>
        </w:tabs>
        <w:ind w:left="1440" w:hanging="360"/>
      </w:pPr>
      <w:rPr>
        <w:rFonts w:ascii="Arial" w:hAnsi="Arial" w:hint="default"/>
      </w:rPr>
    </w:lvl>
    <w:lvl w:ilvl="2" w:tplc="1A684DBC" w:tentative="1">
      <w:start w:val="1"/>
      <w:numFmt w:val="bullet"/>
      <w:lvlText w:val="•"/>
      <w:lvlJc w:val="left"/>
      <w:pPr>
        <w:tabs>
          <w:tab w:val="num" w:pos="2160"/>
        </w:tabs>
        <w:ind w:left="2160" w:hanging="360"/>
      </w:pPr>
      <w:rPr>
        <w:rFonts w:ascii="Arial" w:hAnsi="Arial" w:hint="default"/>
      </w:rPr>
    </w:lvl>
    <w:lvl w:ilvl="3" w:tplc="799CC65C" w:tentative="1">
      <w:start w:val="1"/>
      <w:numFmt w:val="bullet"/>
      <w:lvlText w:val="•"/>
      <w:lvlJc w:val="left"/>
      <w:pPr>
        <w:tabs>
          <w:tab w:val="num" w:pos="2880"/>
        </w:tabs>
        <w:ind w:left="2880" w:hanging="360"/>
      </w:pPr>
      <w:rPr>
        <w:rFonts w:ascii="Arial" w:hAnsi="Arial" w:hint="default"/>
      </w:rPr>
    </w:lvl>
    <w:lvl w:ilvl="4" w:tplc="3058FC1A" w:tentative="1">
      <w:start w:val="1"/>
      <w:numFmt w:val="bullet"/>
      <w:lvlText w:val="•"/>
      <w:lvlJc w:val="left"/>
      <w:pPr>
        <w:tabs>
          <w:tab w:val="num" w:pos="3600"/>
        </w:tabs>
        <w:ind w:left="3600" w:hanging="360"/>
      </w:pPr>
      <w:rPr>
        <w:rFonts w:ascii="Arial" w:hAnsi="Arial" w:hint="default"/>
      </w:rPr>
    </w:lvl>
    <w:lvl w:ilvl="5" w:tplc="F9942560" w:tentative="1">
      <w:start w:val="1"/>
      <w:numFmt w:val="bullet"/>
      <w:lvlText w:val="•"/>
      <w:lvlJc w:val="left"/>
      <w:pPr>
        <w:tabs>
          <w:tab w:val="num" w:pos="4320"/>
        </w:tabs>
        <w:ind w:left="4320" w:hanging="360"/>
      </w:pPr>
      <w:rPr>
        <w:rFonts w:ascii="Arial" w:hAnsi="Arial" w:hint="default"/>
      </w:rPr>
    </w:lvl>
    <w:lvl w:ilvl="6" w:tplc="2BD4A7E2" w:tentative="1">
      <w:start w:val="1"/>
      <w:numFmt w:val="bullet"/>
      <w:lvlText w:val="•"/>
      <w:lvlJc w:val="left"/>
      <w:pPr>
        <w:tabs>
          <w:tab w:val="num" w:pos="5040"/>
        </w:tabs>
        <w:ind w:left="5040" w:hanging="360"/>
      </w:pPr>
      <w:rPr>
        <w:rFonts w:ascii="Arial" w:hAnsi="Arial" w:hint="default"/>
      </w:rPr>
    </w:lvl>
    <w:lvl w:ilvl="7" w:tplc="10F032A4" w:tentative="1">
      <w:start w:val="1"/>
      <w:numFmt w:val="bullet"/>
      <w:lvlText w:val="•"/>
      <w:lvlJc w:val="left"/>
      <w:pPr>
        <w:tabs>
          <w:tab w:val="num" w:pos="5760"/>
        </w:tabs>
        <w:ind w:left="5760" w:hanging="360"/>
      </w:pPr>
      <w:rPr>
        <w:rFonts w:ascii="Arial" w:hAnsi="Arial" w:hint="default"/>
      </w:rPr>
    </w:lvl>
    <w:lvl w:ilvl="8" w:tplc="0AACA9FC" w:tentative="1">
      <w:start w:val="1"/>
      <w:numFmt w:val="bullet"/>
      <w:lvlText w:val="•"/>
      <w:lvlJc w:val="left"/>
      <w:pPr>
        <w:tabs>
          <w:tab w:val="num" w:pos="6480"/>
        </w:tabs>
        <w:ind w:left="6480" w:hanging="360"/>
      </w:pPr>
      <w:rPr>
        <w:rFonts w:ascii="Arial" w:hAnsi="Arial" w:hint="default"/>
      </w:rPr>
    </w:lvl>
  </w:abstractNum>
  <w:num w:numId="1" w16cid:durableId="1278021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F0"/>
    <w:rsid w:val="00056D1D"/>
    <w:rsid w:val="000716C9"/>
    <w:rsid w:val="000B04F3"/>
    <w:rsid w:val="000B0F99"/>
    <w:rsid w:val="000D7CA2"/>
    <w:rsid w:val="001175B3"/>
    <w:rsid w:val="00124636"/>
    <w:rsid w:val="00140C66"/>
    <w:rsid w:val="001875B1"/>
    <w:rsid w:val="00192B22"/>
    <w:rsid w:val="00247F7B"/>
    <w:rsid w:val="002558A5"/>
    <w:rsid w:val="00266DD3"/>
    <w:rsid w:val="00340527"/>
    <w:rsid w:val="003432BE"/>
    <w:rsid w:val="00393F40"/>
    <w:rsid w:val="003E35F8"/>
    <w:rsid w:val="00411FC5"/>
    <w:rsid w:val="00460CE8"/>
    <w:rsid w:val="004D418C"/>
    <w:rsid w:val="00502EB1"/>
    <w:rsid w:val="005256F1"/>
    <w:rsid w:val="00571FA3"/>
    <w:rsid w:val="005F3D11"/>
    <w:rsid w:val="00630C86"/>
    <w:rsid w:val="0067544C"/>
    <w:rsid w:val="006920E2"/>
    <w:rsid w:val="006F0B28"/>
    <w:rsid w:val="007511D0"/>
    <w:rsid w:val="007A13C0"/>
    <w:rsid w:val="007B192F"/>
    <w:rsid w:val="007B7FAB"/>
    <w:rsid w:val="008E5601"/>
    <w:rsid w:val="00940B68"/>
    <w:rsid w:val="009C4FE8"/>
    <w:rsid w:val="00A32C41"/>
    <w:rsid w:val="00A34866"/>
    <w:rsid w:val="00A5685F"/>
    <w:rsid w:val="00A81547"/>
    <w:rsid w:val="00A87AA0"/>
    <w:rsid w:val="00AA619D"/>
    <w:rsid w:val="00AB6AEA"/>
    <w:rsid w:val="00AF12F9"/>
    <w:rsid w:val="00AF68A4"/>
    <w:rsid w:val="00B7589A"/>
    <w:rsid w:val="00B82A7C"/>
    <w:rsid w:val="00BB0DEB"/>
    <w:rsid w:val="00BF1EDC"/>
    <w:rsid w:val="00C1103B"/>
    <w:rsid w:val="00C123F0"/>
    <w:rsid w:val="00C13286"/>
    <w:rsid w:val="00CF766F"/>
    <w:rsid w:val="00D32C65"/>
    <w:rsid w:val="00D6094C"/>
    <w:rsid w:val="00DC690C"/>
    <w:rsid w:val="00DE6E2E"/>
    <w:rsid w:val="00DF333A"/>
    <w:rsid w:val="00E054A4"/>
    <w:rsid w:val="00E24F64"/>
    <w:rsid w:val="00E77244"/>
    <w:rsid w:val="00E84F9A"/>
    <w:rsid w:val="00E90F49"/>
    <w:rsid w:val="00F62CEA"/>
    <w:rsid w:val="00FF1249"/>
    <w:rsid w:val="084816FA"/>
    <w:rsid w:val="1B3B2271"/>
    <w:rsid w:val="211479CB"/>
    <w:rsid w:val="21D75F8E"/>
    <w:rsid w:val="247D6D67"/>
    <w:rsid w:val="31113074"/>
    <w:rsid w:val="3DAB266D"/>
    <w:rsid w:val="663A20D7"/>
    <w:rsid w:val="7344CBB9"/>
    <w:rsid w:val="7ADEA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E6C13"/>
  <w15:chartTrackingRefBased/>
  <w15:docId w15:val="{63D9B3E6-94E9-0840-8C54-5CC48034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6F1"/>
  </w:style>
  <w:style w:type="paragraph" w:styleId="Heading1">
    <w:name w:val="heading 1"/>
    <w:basedOn w:val="Normal"/>
    <w:next w:val="Normal"/>
    <w:link w:val="Heading1Char"/>
    <w:uiPriority w:val="9"/>
    <w:qFormat/>
    <w:rsid w:val="00C12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3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3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3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3F0"/>
    <w:rPr>
      <w:rFonts w:eastAsiaTheme="majorEastAsia" w:cstheme="majorBidi"/>
      <w:color w:val="272727" w:themeColor="text1" w:themeTint="D8"/>
    </w:rPr>
  </w:style>
  <w:style w:type="paragraph" w:styleId="Title">
    <w:name w:val="Title"/>
    <w:basedOn w:val="Normal"/>
    <w:next w:val="Normal"/>
    <w:link w:val="TitleChar"/>
    <w:uiPriority w:val="10"/>
    <w:qFormat/>
    <w:rsid w:val="00C12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3F0"/>
    <w:pPr>
      <w:spacing w:before="160"/>
      <w:jc w:val="center"/>
    </w:pPr>
    <w:rPr>
      <w:i/>
      <w:iCs/>
      <w:color w:val="404040" w:themeColor="text1" w:themeTint="BF"/>
    </w:rPr>
  </w:style>
  <w:style w:type="character" w:customStyle="1" w:styleId="QuoteChar">
    <w:name w:val="Quote Char"/>
    <w:basedOn w:val="DefaultParagraphFont"/>
    <w:link w:val="Quote"/>
    <w:uiPriority w:val="29"/>
    <w:rsid w:val="00C123F0"/>
    <w:rPr>
      <w:i/>
      <w:iCs/>
      <w:color w:val="404040" w:themeColor="text1" w:themeTint="BF"/>
    </w:rPr>
  </w:style>
  <w:style w:type="paragraph" w:styleId="ListParagraph">
    <w:name w:val="List Paragraph"/>
    <w:basedOn w:val="Normal"/>
    <w:uiPriority w:val="34"/>
    <w:qFormat/>
    <w:rsid w:val="00C123F0"/>
    <w:pPr>
      <w:ind w:left="720"/>
      <w:contextualSpacing/>
    </w:pPr>
  </w:style>
  <w:style w:type="character" w:styleId="IntenseEmphasis">
    <w:name w:val="Intense Emphasis"/>
    <w:basedOn w:val="DefaultParagraphFont"/>
    <w:uiPriority w:val="21"/>
    <w:qFormat/>
    <w:rsid w:val="00C123F0"/>
    <w:rPr>
      <w:i/>
      <w:iCs/>
      <w:color w:val="0F4761" w:themeColor="accent1" w:themeShade="BF"/>
    </w:rPr>
  </w:style>
  <w:style w:type="paragraph" w:styleId="IntenseQuote">
    <w:name w:val="Intense Quote"/>
    <w:basedOn w:val="Normal"/>
    <w:next w:val="Normal"/>
    <w:link w:val="IntenseQuoteChar"/>
    <w:uiPriority w:val="30"/>
    <w:qFormat/>
    <w:rsid w:val="00C12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3F0"/>
    <w:rPr>
      <w:i/>
      <w:iCs/>
      <w:color w:val="0F4761" w:themeColor="accent1" w:themeShade="BF"/>
    </w:rPr>
  </w:style>
  <w:style w:type="character" w:styleId="IntenseReference">
    <w:name w:val="Intense Reference"/>
    <w:basedOn w:val="DefaultParagraphFont"/>
    <w:uiPriority w:val="32"/>
    <w:qFormat/>
    <w:rsid w:val="00C123F0"/>
    <w:rPr>
      <w:b/>
      <w:bCs/>
      <w:smallCaps/>
      <w:color w:val="0F4761" w:themeColor="accent1" w:themeShade="BF"/>
      <w:spacing w:val="5"/>
    </w:rPr>
  </w:style>
  <w:style w:type="paragraph" w:styleId="NormalWeb">
    <w:name w:val="Normal (Web)"/>
    <w:basedOn w:val="Normal"/>
    <w:uiPriority w:val="99"/>
    <w:semiHidden/>
    <w:unhideWhenUsed/>
    <w:rsid w:val="00D6094C"/>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319">
      <w:bodyDiv w:val="1"/>
      <w:marLeft w:val="0"/>
      <w:marRight w:val="0"/>
      <w:marTop w:val="0"/>
      <w:marBottom w:val="0"/>
      <w:divBdr>
        <w:top w:val="none" w:sz="0" w:space="0" w:color="auto"/>
        <w:left w:val="none" w:sz="0" w:space="0" w:color="auto"/>
        <w:bottom w:val="none" w:sz="0" w:space="0" w:color="auto"/>
        <w:right w:val="none" w:sz="0" w:space="0" w:color="auto"/>
      </w:divBdr>
    </w:div>
    <w:div w:id="79496438">
      <w:bodyDiv w:val="1"/>
      <w:marLeft w:val="0"/>
      <w:marRight w:val="0"/>
      <w:marTop w:val="0"/>
      <w:marBottom w:val="0"/>
      <w:divBdr>
        <w:top w:val="none" w:sz="0" w:space="0" w:color="auto"/>
        <w:left w:val="none" w:sz="0" w:space="0" w:color="auto"/>
        <w:bottom w:val="none" w:sz="0" w:space="0" w:color="auto"/>
        <w:right w:val="none" w:sz="0" w:space="0" w:color="auto"/>
      </w:divBdr>
    </w:div>
    <w:div w:id="111174131">
      <w:bodyDiv w:val="1"/>
      <w:marLeft w:val="0"/>
      <w:marRight w:val="0"/>
      <w:marTop w:val="0"/>
      <w:marBottom w:val="0"/>
      <w:divBdr>
        <w:top w:val="none" w:sz="0" w:space="0" w:color="auto"/>
        <w:left w:val="none" w:sz="0" w:space="0" w:color="auto"/>
        <w:bottom w:val="none" w:sz="0" w:space="0" w:color="auto"/>
        <w:right w:val="none" w:sz="0" w:space="0" w:color="auto"/>
      </w:divBdr>
    </w:div>
    <w:div w:id="115294283">
      <w:bodyDiv w:val="1"/>
      <w:marLeft w:val="0"/>
      <w:marRight w:val="0"/>
      <w:marTop w:val="0"/>
      <w:marBottom w:val="0"/>
      <w:divBdr>
        <w:top w:val="none" w:sz="0" w:space="0" w:color="auto"/>
        <w:left w:val="none" w:sz="0" w:space="0" w:color="auto"/>
        <w:bottom w:val="none" w:sz="0" w:space="0" w:color="auto"/>
        <w:right w:val="none" w:sz="0" w:space="0" w:color="auto"/>
      </w:divBdr>
    </w:div>
    <w:div w:id="119542322">
      <w:bodyDiv w:val="1"/>
      <w:marLeft w:val="0"/>
      <w:marRight w:val="0"/>
      <w:marTop w:val="0"/>
      <w:marBottom w:val="0"/>
      <w:divBdr>
        <w:top w:val="none" w:sz="0" w:space="0" w:color="auto"/>
        <w:left w:val="none" w:sz="0" w:space="0" w:color="auto"/>
        <w:bottom w:val="none" w:sz="0" w:space="0" w:color="auto"/>
        <w:right w:val="none" w:sz="0" w:space="0" w:color="auto"/>
      </w:divBdr>
    </w:div>
    <w:div w:id="126361666">
      <w:bodyDiv w:val="1"/>
      <w:marLeft w:val="0"/>
      <w:marRight w:val="0"/>
      <w:marTop w:val="0"/>
      <w:marBottom w:val="0"/>
      <w:divBdr>
        <w:top w:val="none" w:sz="0" w:space="0" w:color="auto"/>
        <w:left w:val="none" w:sz="0" w:space="0" w:color="auto"/>
        <w:bottom w:val="none" w:sz="0" w:space="0" w:color="auto"/>
        <w:right w:val="none" w:sz="0" w:space="0" w:color="auto"/>
      </w:divBdr>
    </w:div>
    <w:div w:id="127014228">
      <w:bodyDiv w:val="1"/>
      <w:marLeft w:val="0"/>
      <w:marRight w:val="0"/>
      <w:marTop w:val="0"/>
      <w:marBottom w:val="0"/>
      <w:divBdr>
        <w:top w:val="none" w:sz="0" w:space="0" w:color="auto"/>
        <w:left w:val="none" w:sz="0" w:space="0" w:color="auto"/>
        <w:bottom w:val="none" w:sz="0" w:space="0" w:color="auto"/>
        <w:right w:val="none" w:sz="0" w:space="0" w:color="auto"/>
      </w:divBdr>
    </w:div>
    <w:div w:id="148718795">
      <w:bodyDiv w:val="1"/>
      <w:marLeft w:val="0"/>
      <w:marRight w:val="0"/>
      <w:marTop w:val="0"/>
      <w:marBottom w:val="0"/>
      <w:divBdr>
        <w:top w:val="none" w:sz="0" w:space="0" w:color="auto"/>
        <w:left w:val="none" w:sz="0" w:space="0" w:color="auto"/>
        <w:bottom w:val="none" w:sz="0" w:space="0" w:color="auto"/>
        <w:right w:val="none" w:sz="0" w:space="0" w:color="auto"/>
      </w:divBdr>
    </w:div>
    <w:div w:id="226578301">
      <w:bodyDiv w:val="1"/>
      <w:marLeft w:val="0"/>
      <w:marRight w:val="0"/>
      <w:marTop w:val="0"/>
      <w:marBottom w:val="0"/>
      <w:divBdr>
        <w:top w:val="none" w:sz="0" w:space="0" w:color="auto"/>
        <w:left w:val="none" w:sz="0" w:space="0" w:color="auto"/>
        <w:bottom w:val="none" w:sz="0" w:space="0" w:color="auto"/>
        <w:right w:val="none" w:sz="0" w:space="0" w:color="auto"/>
      </w:divBdr>
    </w:div>
    <w:div w:id="243952271">
      <w:bodyDiv w:val="1"/>
      <w:marLeft w:val="0"/>
      <w:marRight w:val="0"/>
      <w:marTop w:val="0"/>
      <w:marBottom w:val="0"/>
      <w:divBdr>
        <w:top w:val="none" w:sz="0" w:space="0" w:color="auto"/>
        <w:left w:val="none" w:sz="0" w:space="0" w:color="auto"/>
        <w:bottom w:val="none" w:sz="0" w:space="0" w:color="auto"/>
        <w:right w:val="none" w:sz="0" w:space="0" w:color="auto"/>
      </w:divBdr>
    </w:div>
    <w:div w:id="261694751">
      <w:bodyDiv w:val="1"/>
      <w:marLeft w:val="0"/>
      <w:marRight w:val="0"/>
      <w:marTop w:val="0"/>
      <w:marBottom w:val="0"/>
      <w:divBdr>
        <w:top w:val="none" w:sz="0" w:space="0" w:color="auto"/>
        <w:left w:val="none" w:sz="0" w:space="0" w:color="auto"/>
        <w:bottom w:val="none" w:sz="0" w:space="0" w:color="auto"/>
        <w:right w:val="none" w:sz="0" w:space="0" w:color="auto"/>
      </w:divBdr>
    </w:div>
    <w:div w:id="270555476">
      <w:bodyDiv w:val="1"/>
      <w:marLeft w:val="0"/>
      <w:marRight w:val="0"/>
      <w:marTop w:val="0"/>
      <w:marBottom w:val="0"/>
      <w:divBdr>
        <w:top w:val="none" w:sz="0" w:space="0" w:color="auto"/>
        <w:left w:val="none" w:sz="0" w:space="0" w:color="auto"/>
        <w:bottom w:val="none" w:sz="0" w:space="0" w:color="auto"/>
        <w:right w:val="none" w:sz="0" w:space="0" w:color="auto"/>
      </w:divBdr>
    </w:div>
    <w:div w:id="284896540">
      <w:bodyDiv w:val="1"/>
      <w:marLeft w:val="0"/>
      <w:marRight w:val="0"/>
      <w:marTop w:val="0"/>
      <w:marBottom w:val="0"/>
      <w:divBdr>
        <w:top w:val="none" w:sz="0" w:space="0" w:color="auto"/>
        <w:left w:val="none" w:sz="0" w:space="0" w:color="auto"/>
        <w:bottom w:val="none" w:sz="0" w:space="0" w:color="auto"/>
        <w:right w:val="none" w:sz="0" w:space="0" w:color="auto"/>
      </w:divBdr>
    </w:div>
    <w:div w:id="305554493">
      <w:bodyDiv w:val="1"/>
      <w:marLeft w:val="0"/>
      <w:marRight w:val="0"/>
      <w:marTop w:val="0"/>
      <w:marBottom w:val="0"/>
      <w:divBdr>
        <w:top w:val="none" w:sz="0" w:space="0" w:color="auto"/>
        <w:left w:val="none" w:sz="0" w:space="0" w:color="auto"/>
        <w:bottom w:val="none" w:sz="0" w:space="0" w:color="auto"/>
        <w:right w:val="none" w:sz="0" w:space="0" w:color="auto"/>
      </w:divBdr>
    </w:div>
    <w:div w:id="320743439">
      <w:bodyDiv w:val="1"/>
      <w:marLeft w:val="0"/>
      <w:marRight w:val="0"/>
      <w:marTop w:val="0"/>
      <w:marBottom w:val="0"/>
      <w:divBdr>
        <w:top w:val="none" w:sz="0" w:space="0" w:color="auto"/>
        <w:left w:val="none" w:sz="0" w:space="0" w:color="auto"/>
        <w:bottom w:val="none" w:sz="0" w:space="0" w:color="auto"/>
        <w:right w:val="none" w:sz="0" w:space="0" w:color="auto"/>
      </w:divBdr>
    </w:div>
    <w:div w:id="330528924">
      <w:bodyDiv w:val="1"/>
      <w:marLeft w:val="0"/>
      <w:marRight w:val="0"/>
      <w:marTop w:val="0"/>
      <w:marBottom w:val="0"/>
      <w:divBdr>
        <w:top w:val="none" w:sz="0" w:space="0" w:color="auto"/>
        <w:left w:val="none" w:sz="0" w:space="0" w:color="auto"/>
        <w:bottom w:val="none" w:sz="0" w:space="0" w:color="auto"/>
        <w:right w:val="none" w:sz="0" w:space="0" w:color="auto"/>
      </w:divBdr>
    </w:div>
    <w:div w:id="378668119">
      <w:bodyDiv w:val="1"/>
      <w:marLeft w:val="0"/>
      <w:marRight w:val="0"/>
      <w:marTop w:val="0"/>
      <w:marBottom w:val="0"/>
      <w:divBdr>
        <w:top w:val="none" w:sz="0" w:space="0" w:color="auto"/>
        <w:left w:val="none" w:sz="0" w:space="0" w:color="auto"/>
        <w:bottom w:val="none" w:sz="0" w:space="0" w:color="auto"/>
        <w:right w:val="none" w:sz="0" w:space="0" w:color="auto"/>
      </w:divBdr>
    </w:div>
    <w:div w:id="436146710">
      <w:bodyDiv w:val="1"/>
      <w:marLeft w:val="0"/>
      <w:marRight w:val="0"/>
      <w:marTop w:val="0"/>
      <w:marBottom w:val="0"/>
      <w:divBdr>
        <w:top w:val="none" w:sz="0" w:space="0" w:color="auto"/>
        <w:left w:val="none" w:sz="0" w:space="0" w:color="auto"/>
        <w:bottom w:val="none" w:sz="0" w:space="0" w:color="auto"/>
        <w:right w:val="none" w:sz="0" w:space="0" w:color="auto"/>
      </w:divBdr>
    </w:div>
    <w:div w:id="445738575">
      <w:bodyDiv w:val="1"/>
      <w:marLeft w:val="0"/>
      <w:marRight w:val="0"/>
      <w:marTop w:val="0"/>
      <w:marBottom w:val="0"/>
      <w:divBdr>
        <w:top w:val="none" w:sz="0" w:space="0" w:color="auto"/>
        <w:left w:val="none" w:sz="0" w:space="0" w:color="auto"/>
        <w:bottom w:val="none" w:sz="0" w:space="0" w:color="auto"/>
        <w:right w:val="none" w:sz="0" w:space="0" w:color="auto"/>
      </w:divBdr>
    </w:div>
    <w:div w:id="455560370">
      <w:bodyDiv w:val="1"/>
      <w:marLeft w:val="0"/>
      <w:marRight w:val="0"/>
      <w:marTop w:val="0"/>
      <w:marBottom w:val="0"/>
      <w:divBdr>
        <w:top w:val="none" w:sz="0" w:space="0" w:color="auto"/>
        <w:left w:val="none" w:sz="0" w:space="0" w:color="auto"/>
        <w:bottom w:val="none" w:sz="0" w:space="0" w:color="auto"/>
        <w:right w:val="none" w:sz="0" w:space="0" w:color="auto"/>
      </w:divBdr>
    </w:div>
    <w:div w:id="471488543">
      <w:bodyDiv w:val="1"/>
      <w:marLeft w:val="0"/>
      <w:marRight w:val="0"/>
      <w:marTop w:val="0"/>
      <w:marBottom w:val="0"/>
      <w:divBdr>
        <w:top w:val="none" w:sz="0" w:space="0" w:color="auto"/>
        <w:left w:val="none" w:sz="0" w:space="0" w:color="auto"/>
        <w:bottom w:val="none" w:sz="0" w:space="0" w:color="auto"/>
        <w:right w:val="none" w:sz="0" w:space="0" w:color="auto"/>
      </w:divBdr>
    </w:div>
    <w:div w:id="500127662">
      <w:bodyDiv w:val="1"/>
      <w:marLeft w:val="0"/>
      <w:marRight w:val="0"/>
      <w:marTop w:val="0"/>
      <w:marBottom w:val="0"/>
      <w:divBdr>
        <w:top w:val="none" w:sz="0" w:space="0" w:color="auto"/>
        <w:left w:val="none" w:sz="0" w:space="0" w:color="auto"/>
        <w:bottom w:val="none" w:sz="0" w:space="0" w:color="auto"/>
        <w:right w:val="none" w:sz="0" w:space="0" w:color="auto"/>
      </w:divBdr>
    </w:div>
    <w:div w:id="548150069">
      <w:bodyDiv w:val="1"/>
      <w:marLeft w:val="0"/>
      <w:marRight w:val="0"/>
      <w:marTop w:val="0"/>
      <w:marBottom w:val="0"/>
      <w:divBdr>
        <w:top w:val="none" w:sz="0" w:space="0" w:color="auto"/>
        <w:left w:val="none" w:sz="0" w:space="0" w:color="auto"/>
        <w:bottom w:val="none" w:sz="0" w:space="0" w:color="auto"/>
        <w:right w:val="none" w:sz="0" w:space="0" w:color="auto"/>
      </w:divBdr>
    </w:div>
    <w:div w:id="570771436">
      <w:bodyDiv w:val="1"/>
      <w:marLeft w:val="0"/>
      <w:marRight w:val="0"/>
      <w:marTop w:val="0"/>
      <w:marBottom w:val="0"/>
      <w:divBdr>
        <w:top w:val="none" w:sz="0" w:space="0" w:color="auto"/>
        <w:left w:val="none" w:sz="0" w:space="0" w:color="auto"/>
        <w:bottom w:val="none" w:sz="0" w:space="0" w:color="auto"/>
        <w:right w:val="none" w:sz="0" w:space="0" w:color="auto"/>
      </w:divBdr>
    </w:div>
    <w:div w:id="571428896">
      <w:bodyDiv w:val="1"/>
      <w:marLeft w:val="0"/>
      <w:marRight w:val="0"/>
      <w:marTop w:val="0"/>
      <w:marBottom w:val="0"/>
      <w:divBdr>
        <w:top w:val="none" w:sz="0" w:space="0" w:color="auto"/>
        <w:left w:val="none" w:sz="0" w:space="0" w:color="auto"/>
        <w:bottom w:val="none" w:sz="0" w:space="0" w:color="auto"/>
        <w:right w:val="none" w:sz="0" w:space="0" w:color="auto"/>
      </w:divBdr>
    </w:div>
    <w:div w:id="628780524">
      <w:bodyDiv w:val="1"/>
      <w:marLeft w:val="0"/>
      <w:marRight w:val="0"/>
      <w:marTop w:val="0"/>
      <w:marBottom w:val="0"/>
      <w:divBdr>
        <w:top w:val="none" w:sz="0" w:space="0" w:color="auto"/>
        <w:left w:val="none" w:sz="0" w:space="0" w:color="auto"/>
        <w:bottom w:val="none" w:sz="0" w:space="0" w:color="auto"/>
        <w:right w:val="none" w:sz="0" w:space="0" w:color="auto"/>
      </w:divBdr>
    </w:div>
    <w:div w:id="631667464">
      <w:bodyDiv w:val="1"/>
      <w:marLeft w:val="0"/>
      <w:marRight w:val="0"/>
      <w:marTop w:val="0"/>
      <w:marBottom w:val="0"/>
      <w:divBdr>
        <w:top w:val="none" w:sz="0" w:space="0" w:color="auto"/>
        <w:left w:val="none" w:sz="0" w:space="0" w:color="auto"/>
        <w:bottom w:val="none" w:sz="0" w:space="0" w:color="auto"/>
        <w:right w:val="none" w:sz="0" w:space="0" w:color="auto"/>
      </w:divBdr>
    </w:div>
    <w:div w:id="641808085">
      <w:bodyDiv w:val="1"/>
      <w:marLeft w:val="0"/>
      <w:marRight w:val="0"/>
      <w:marTop w:val="0"/>
      <w:marBottom w:val="0"/>
      <w:divBdr>
        <w:top w:val="none" w:sz="0" w:space="0" w:color="auto"/>
        <w:left w:val="none" w:sz="0" w:space="0" w:color="auto"/>
        <w:bottom w:val="none" w:sz="0" w:space="0" w:color="auto"/>
        <w:right w:val="none" w:sz="0" w:space="0" w:color="auto"/>
      </w:divBdr>
    </w:div>
    <w:div w:id="694044413">
      <w:bodyDiv w:val="1"/>
      <w:marLeft w:val="0"/>
      <w:marRight w:val="0"/>
      <w:marTop w:val="0"/>
      <w:marBottom w:val="0"/>
      <w:divBdr>
        <w:top w:val="none" w:sz="0" w:space="0" w:color="auto"/>
        <w:left w:val="none" w:sz="0" w:space="0" w:color="auto"/>
        <w:bottom w:val="none" w:sz="0" w:space="0" w:color="auto"/>
        <w:right w:val="none" w:sz="0" w:space="0" w:color="auto"/>
      </w:divBdr>
    </w:div>
    <w:div w:id="696274956">
      <w:bodyDiv w:val="1"/>
      <w:marLeft w:val="0"/>
      <w:marRight w:val="0"/>
      <w:marTop w:val="0"/>
      <w:marBottom w:val="0"/>
      <w:divBdr>
        <w:top w:val="none" w:sz="0" w:space="0" w:color="auto"/>
        <w:left w:val="none" w:sz="0" w:space="0" w:color="auto"/>
        <w:bottom w:val="none" w:sz="0" w:space="0" w:color="auto"/>
        <w:right w:val="none" w:sz="0" w:space="0" w:color="auto"/>
      </w:divBdr>
    </w:div>
    <w:div w:id="782193588">
      <w:bodyDiv w:val="1"/>
      <w:marLeft w:val="0"/>
      <w:marRight w:val="0"/>
      <w:marTop w:val="0"/>
      <w:marBottom w:val="0"/>
      <w:divBdr>
        <w:top w:val="none" w:sz="0" w:space="0" w:color="auto"/>
        <w:left w:val="none" w:sz="0" w:space="0" w:color="auto"/>
        <w:bottom w:val="none" w:sz="0" w:space="0" w:color="auto"/>
        <w:right w:val="none" w:sz="0" w:space="0" w:color="auto"/>
      </w:divBdr>
    </w:div>
    <w:div w:id="791904238">
      <w:bodyDiv w:val="1"/>
      <w:marLeft w:val="0"/>
      <w:marRight w:val="0"/>
      <w:marTop w:val="0"/>
      <w:marBottom w:val="0"/>
      <w:divBdr>
        <w:top w:val="none" w:sz="0" w:space="0" w:color="auto"/>
        <w:left w:val="none" w:sz="0" w:space="0" w:color="auto"/>
        <w:bottom w:val="none" w:sz="0" w:space="0" w:color="auto"/>
        <w:right w:val="none" w:sz="0" w:space="0" w:color="auto"/>
      </w:divBdr>
    </w:div>
    <w:div w:id="819926880">
      <w:bodyDiv w:val="1"/>
      <w:marLeft w:val="0"/>
      <w:marRight w:val="0"/>
      <w:marTop w:val="0"/>
      <w:marBottom w:val="0"/>
      <w:divBdr>
        <w:top w:val="none" w:sz="0" w:space="0" w:color="auto"/>
        <w:left w:val="none" w:sz="0" w:space="0" w:color="auto"/>
        <w:bottom w:val="none" w:sz="0" w:space="0" w:color="auto"/>
        <w:right w:val="none" w:sz="0" w:space="0" w:color="auto"/>
      </w:divBdr>
    </w:div>
    <w:div w:id="827869754">
      <w:bodyDiv w:val="1"/>
      <w:marLeft w:val="0"/>
      <w:marRight w:val="0"/>
      <w:marTop w:val="0"/>
      <w:marBottom w:val="0"/>
      <w:divBdr>
        <w:top w:val="none" w:sz="0" w:space="0" w:color="auto"/>
        <w:left w:val="none" w:sz="0" w:space="0" w:color="auto"/>
        <w:bottom w:val="none" w:sz="0" w:space="0" w:color="auto"/>
        <w:right w:val="none" w:sz="0" w:space="0" w:color="auto"/>
      </w:divBdr>
    </w:div>
    <w:div w:id="877545614">
      <w:bodyDiv w:val="1"/>
      <w:marLeft w:val="0"/>
      <w:marRight w:val="0"/>
      <w:marTop w:val="0"/>
      <w:marBottom w:val="0"/>
      <w:divBdr>
        <w:top w:val="none" w:sz="0" w:space="0" w:color="auto"/>
        <w:left w:val="none" w:sz="0" w:space="0" w:color="auto"/>
        <w:bottom w:val="none" w:sz="0" w:space="0" w:color="auto"/>
        <w:right w:val="none" w:sz="0" w:space="0" w:color="auto"/>
      </w:divBdr>
    </w:div>
    <w:div w:id="899285202">
      <w:bodyDiv w:val="1"/>
      <w:marLeft w:val="0"/>
      <w:marRight w:val="0"/>
      <w:marTop w:val="0"/>
      <w:marBottom w:val="0"/>
      <w:divBdr>
        <w:top w:val="none" w:sz="0" w:space="0" w:color="auto"/>
        <w:left w:val="none" w:sz="0" w:space="0" w:color="auto"/>
        <w:bottom w:val="none" w:sz="0" w:space="0" w:color="auto"/>
        <w:right w:val="none" w:sz="0" w:space="0" w:color="auto"/>
      </w:divBdr>
    </w:div>
    <w:div w:id="902907213">
      <w:bodyDiv w:val="1"/>
      <w:marLeft w:val="0"/>
      <w:marRight w:val="0"/>
      <w:marTop w:val="0"/>
      <w:marBottom w:val="0"/>
      <w:divBdr>
        <w:top w:val="none" w:sz="0" w:space="0" w:color="auto"/>
        <w:left w:val="none" w:sz="0" w:space="0" w:color="auto"/>
        <w:bottom w:val="none" w:sz="0" w:space="0" w:color="auto"/>
        <w:right w:val="none" w:sz="0" w:space="0" w:color="auto"/>
      </w:divBdr>
    </w:div>
    <w:div w:id="909774868">
      <w:bodyDiv w:val="1"/>
      <w:marLeft w:val="0"/>
      <w:marRight w:val="0"/>
      <w:marTop w:val="0"/>
      <w:marBottom w:val="0"/>
      <w:divBdr>
        <w:top w:val="none" w:sz="0" w:space="0" w:color="auto"/>
        <w:left w:val="none" w:sz="0" w:space="0" w:color="auto"/>
        <w:bottom w:val="none" w:sz="0" w:space="0" w:color="auto"/>
        <w:right w:val="none" w:sz="0" w:space="0" w:color="auto"/>
      </w:divBdr>
    </w:div>
    <w:div w:id="954826350">
      <w:bodyDiv w:val="1"/>
      <w:marLeft w:val="0"/>
      <w:marRight w:val="0"/>
      <w:marTop w:val="0"/>
      <w:marBottom w:val="0"/>
      <w:divBdr>
        <w:top w:val="none" w:sz="0" w:space="0" w:color="auto"/>
        <w:left w:val="none" w:sz="0" w:space="0" w:color="auto"/>
        <w:bottom w:val="none" w:sz="0" w:space="0" w:color="auto"/>
        <w:right w:val="none" w:sz="0" w:space="0" w:color="auto"/>
      </w:divBdr>
    </w:div>
    <w:div w:id="963542112">
      <w:bodyDiv w:val="1"/>
      <w:marLeft w:val="0"/>
      <w:marRight w:val="0"/>
      <w:marTop w:val="0"/>
      <w:marBottom w:val="0"/>
      <w:divBdr>
        <w:top w:val="none" w:sz="0" w:space="0" w:color="auto"/>
        <w:left w:val="none" w:sz="0" w:space="0" w:color="auto"/>
        <w:bottom w:val="none" w:sz="0" w:space="0" w:color="auto"/>
        <w:right w:val="none" w:sz="0" w:space="0" w:color="auto"/>
      </w:divBdr>
    </w:div>
    <w:div w:id="975260434">
      <w:bodyDiv w:val="1"/>
      <w:marLeft w:val="0"/>
      <w:marRight w:val="0"/>
      <w:marTop w:val="0"/>
      <w:marBottom w:val="0"/>
      <w:divBdr>
        <w:top w:val="none" w:sz="0" w:space="0" w:color="auto"/>
        <w:left w:val="none" w:sz="0" w:space="0" w:color="auto"/>
        <w:bottom w:val="none" w:sz="0" w:space="0" w:color="auto"/>
        <w:right w:val="none" w:sz="0" w:space="0" w:color="auto"/>
      </w:divBdr>
    </w:div>
    <w:div w:id="977414020">
      <w:bodyDiv w:val="1"/>
      <w:marLeft w:val="0"/>
      <w:marRight w:val="0"/>
      <w:marTop w:val="0"/>
      <w:marBottom w:val="0"/>
      <w:divBdr>
        <w:top w:val="none" w:sz="0" w:space="0" w:color="auto"/>
        <w:left w:val="none" w:sz="0" w:space="0" w:color="auto"/>
        <w:bottom w:val="none" w:sz="0" w:space="0" w:color="auto"/>
        <w:right w:val="none" w:sz="0" w:space="0" w:color="auto"/>
      </w:divBdr>
    </w:div>
    <w:div w:id="1014109161">
      <w:bodyDiv w:val="1"/>
      <w:marLeft w:val="0"/>
      <w:marRight w:val="0"/>
      <w:marTop w:val="0"/>
      <w:marBottom w:val="0"/>
      <w:divBdr>
        <w:top w:val="none" w:sz="0" w:space="0" w:color="auto"/>
        <w:left w:val="none" w:sz="0" w:space="0" w:color="auto"/>
        <w:bottom w:val="none" w:sz="0" w:space="0" w:color="auto"/>
        <w:right w:val="none" w:sz="0" w:space="0" w:color="auto"/>
      </w:divBdr>
    </w:div>
    <w:div w:id="1033846435">
      <w:bodyDiv w:val="1"/>
      <w:marLeft w:val="0"/>
      <w:marRight w:val="0"/>
      <w:marTop w:val="0"/>
      <w:marBottom w:val="0"/>
      <w:divBdr>
        <w:top w:val="none" w:sz="0" w:space="0" w:color="auto"/>
        <w:left w:val="none" w:sz="0" w:space="0" w:color="auto"/>
        <w:bottom w:val="none" w:sz="0" w:space="0" w:color="auto"/>
        <w:right w:val="none" w:sz="0" w:space="0" w:color="auto"/>
      </w:divBdr>
    </w:div>
    <w:div w:id="1046179677">
      <w:bodyDiv w:val="1"/>
      <w:marLeft w:val="0"/>
      <w:marRight w:val="0"/>
      <w:marTop w:val="0"/>
      <w:marBottom w:val="0"/>
      <w:divBdr>
        <w:top w:val="none" w:sz="0" w:space="0" w:color="auto"/>
        <w:left w:val="none" w:sz="0" w:space="0" w:color="auto"/>
        <w:bottom w:val="none" w:sz="0" w:space="0" w:color="auto"/>
        <w:right w:val="none" w:sz="0" w:space="0" w:color="auto"/>
      </w:divBdr>
      <w:divsChild>
        <w:div w:id="1687101599">
          <w:marLeft w:val="446"/>
          <w:marRight w:val="0"/>
          <w:marTop w:val="0"/>
          <w:marBottom w:val="0"/>
          <w:divBdr>
            <w:top w:val="none" w:sz="0" w:space="0" w:color="auto"/>
            <w:left w:val="none" w:sz="0" w:space="0" w:color="auto"/>
            <w:bottom w:val="none" w:sz="0" w:space="0" w:color="auto"/>
            <w:right w:val="none" w:sz="0" w:space="0" w:color="auto"/>
          </w:divBdr>
        </w:div>
        <w:div w:id="2061704348">
          <w:marLeft w:val="446"/>
          <w:marRight w:val="0"/>
          <w:marTop w:val="0"/>
          <w:marBottom w:val="0"/>
          <w:divBdr>
            <w:top w:val="none" w:sz="0" w:space="0" w:color="auto"/>
            <w:left w:val="none" w:sz="0" w:space="0" w:color="auto"/>
            <w:bottom w:val="none" w:sz="0" w:space="0" w:color="auto"/>
            <w:right w:val="none" w:sz="0" w:space="0" w:color="auto"/>
          </w:divBdr>
        </w:div>
        <w:div w:id="650332377">
          <w:marLeft w:val="446"/>
          <w:marRight w:val="0"/>
          <w:marTop w:val="0"/>
          <w:marBottom w:val="0"/>
          <w:divBdr>
            <w:top w:val="none" w:sz="0" w:space="0" w:color="auto"/>
            <w:left w:val="none" w:sz="0" w:space="0" w:color="auto"/>
            <w:bottom w:val="none" w:sz="0" w:space="0" w:color="auto"/>
            <w:right w:val="none" w:sz="0" w:space="0" w:color="auto"/>
          </w:divBdr>
        </w:div>
      </w:divsChild>
    </w:div>
    <w:div w:id="1048451955">
      <w:bodyDiv w:val="1"/>
      <w:marLeft w:val="0"/>
      <w:marRight w:val="0"/>
      <w:marTop w:val="0"/>
      <w:marBottom w:val="0"/>
      <w:divBdr>
        <w:top w:val="none" w:sz="0" w:space="0" w:color="auto"/>
        <w:left w:val="none" w:sz="0" w:space="0" w:color="auto"/>
        <w:bottom w:val="none" w:sz="0" w:space="0" w:color="auto"/>
        <w:right w:val="none" w:sz="0" w:space="0" w:color="auto"/>
      </w:divBdr>
    </w:div>
    <w:div w:id="1182474553">
      <w:bodyDiv w:val="1"/>
      <w:marLeft w:val="0"/>
      <w:marRight w:val="0"/>
      <w:marTop w:val="0"/>
      <w:marBottom w:val="0"/>
      <w:divBdr>
        <w:top w:val="none" w:sz="0" w:space="0" w:color="auto"/>
        <w:left w:val="none" w:sz="0" w:space="0" w:color="auto"/>
        <w:bottom w:val="none" w:sz="0" w:space="0" w:color="auto"/>
        <w:right w:val="none" w:sz="0" w:space="0" w:color="auto"/>
      </w:divBdr>
    </w:div>
    <w:div w:id="1185483197">
      <w:bodyDiv w:val="1"/>
      <w:marLeft w:val="0"/>
      <w:marRight w:val="0"/>
      <w:marTop w:val="0"/>
      <w:marBottom w:val="0"/>
      <w:divBdr>
        <w:top w:val="none" w:sz="0" w:space="0" w:color="auto"/>
        <w:left w:val="none" w:sz="0" w:space="0" w:color="auto"/>
        <w:bottom w:val="none" w:sz="0" w:space="0" w:color="auto"/>
        <w:right w:val="none" w:sz="0" w:space="0" w:color="auto"/>
      </w:divBdr>
    </w:div>
    <w:div w:id="1210071204">
      <w:bodyDiv w:val="1"/>
      <w:marLeft w:val="0"/>
      <w:marRight w:val="0"/>
      <w:marTop w:val="0"/>
      <w:marBottom w:val="0"/>
      <w:divBdr>
        <w:top w:val="none" w:sz="0" w:space="0" w:color="auto"/>
        <w:left w:val="none" w:sz="0" w:space="0" w:color="auto"/>
        <w:bottom w:val="none" w:sz="0" w:space="0" w:color="auto"/>
        <w:right w:val="none" w:sz="0" w:space="0" w:color="auto"/>
      </w:divBdr>
    </w:div>
    <w:div w:id="1225608284">
      <w:bodyDiv w:val="1"/>
      <w:marLeft w:val="0"/>
      <w:marRight w:val="0"/>
      <w:marTop w:val="0"/>
      <w:marBottom w:val="0"/>
      <w:divBdr>
        <w:top w:val="none" w:sz="0" w:space="0" w:color="auto"/>
        <w:left w:val="none" w:sz="0" w:space="0" w:color="auto"/>
        <w:bottom w:val="none" w:sz="0" w:space="0" w:color="auto"/>
        <w:right w:val="none" w:sz="0" w:space="0" w:color="auto"/>
      </w:divBdr>
    </w:div>
    <w:div w:id="1255014423">
      <w:bodyDiv w:val="1"/>
      <w:marLeft w:val="0"/>
      <w:marRight w:val="0"/>
      <w:marTop w:val="0"/>
      <w:marBottom w:val="0"/>
      <w:divBdr>
        <w:top w:val="none" w:sz="0" w:space="0" w:color="auto"/>
        <w:left w:val="none" w:sz="0" w:space="0" w:color="auto"/>
        <w:bottom w:val="none" w:sz="0" w:space="0" w:color="auto"/>
        <w:right w:val="none" w:sz="0" w:space="0" w:color="auto"/>
      </w:divBdr>
    </w:div>
    <w:div w:id="1279488371">
      <w:bodyDiv w:val="1"/>
      <w:marLeft w:val="0"/>
      <w:marRight w:val="0"/>
      <w:marTop w:val="0"/>
      <w:marBottom w:val="0"/>
      <w:divBdr>
        <w:top w:val="none" w:sz="0" w:space="0" w:color="auto"/>
        <w:left w:val="none" w:sz="0" w:space="0" w:color="auto"/>
        <w:bottom w:val="none" w:sz="0" w:space="0" w:color="auto"/>
        <w:right w:val="none" w:sz="0" w:space="0" w:color="auto"/>
      </w:divBdr>
    </w:div>
    <w:div w:id="1282030372">
      <w:bodyDiv w:val="1"/>
      <w:marLeft w:val="0"/>
      <w:marRight w:val="0"/>
      <w:marTop w:val="0"/>
      <w:marBottom w:val="0"/>
      <w:divBdr>
        <w:top w:val="none" w:sz="0" w:space="0" w:color="auto"/>
        <w:left w:val="none" w:sz="0" w:space="0" w:color="auto"/>
        <w:bottom w:val="none" w:sz="0" w:space="0" w:color="auto"/>
        <w:right w:val="none" w:sz="0" w:space="0" w:color="auto"/>
      </w:divBdr>
    </w:div>
    <w:div w:id="1312443282">
      <w:bodyDiv w:val="1"/>
      <w:marLeft w:val="0"/>
      <w:marRight w:val="0"/>
      <w:marTop w:val="0"/>
      <w:marBottom w:val="0"/>
      <w:divBdr>
        <w:top w:val="none" w:sz="0" w:space="0" w:color="auto"/>
        <w:left w:val="none" w:sz="0" w:space="0" w:color="auto"/>
        <w:bottom w:val="none" w:sz="0" w:space="0" w:color="auto"/>
        <w:right w:val="none" w:sz="0" w:space="0" w:color="auto"/>
      </w:divBdr>
    </w:div>
    <w:div w:id="1317495442">
      <w:bodyDiv w:val="1"/>
      <w:marLeft w:val="0"/>
      <w:marRight w:val="0"/>
      <w:marTop w:val="0"/>
      <w:marBottom w:val="0"/>
      <w:divBdr>
        <w:top w:val="none" w:sz="0" w:space="0" w:color="auto"/>
        <w:left w:val="none" w:sz="0" w:space="0" w:color="auto"/>
        <w:bottom w:val="none" w:sz="0" w:space="0" w:color="auto"/>
        <w:right w:val="none" w:sz="0" w:space="0" w:color="auto"/>
      </w:divBdr>
    </w:div>
    <w:div w:id="1349866594">
      <w:bodyDiv w:val="1"/>
      <w:marLeft w:val="0"/>
      <w:marRight w:val="0"/>
      <w:marTop w:val="0"/>
      <w:marBottom w:val="0"/>
      <w:divBdr>
        <w:top w:val="none" w:sz="0" w:space="0" w:color="auto"/>
        <w:left w:val="none" w:sz="0" w:space="0" w:color="auto"/>
        <w:bottom w:val="none" w:sz="0" w:space="0" w:color="auto"/>
        <w:right w:val="none" w:sz="0" w:space="0" w:color="auto"/>
      </w:divBdr>
    </w:div>
    <w:div w:id="1415664582">
      <w:bodyDiv w:val="1"/>
      <w:marLeft w:val="0"/>
      <w:marRight w:val="0"/>
      <w:marTop w:val="0"/>
      <w:marBottom w:val="0"/>
      <w:divBdr>
        <w:top w:val="none" w:sz="0" w:space="0" w:color="auto"/>
        <w:left w:val="none" w:sz="0" w:space="0" w:color="auto"/>
        <w:bottom w:val="none" w:sz="0" w:space="0" w:color="auto"/>
        <w:right w:val="none" w:sz="0" w:space="0" w:color="auto"/>
      </w:divBdr>
    </w:div>
    <w:div w:id="1438450437">
      <w:bodyDiv w:val="1"/>
      <w:marLeft w:val="0"/>
      <w:marRight w:val="0"/>
      <w:marTop w:val="0"/>
      <w:marBottom w:val="0"/>
      <w:divBdr>
        <w:top w:val="none" w:sz="0" w:space="0" w:color="auto"/>
        <w:left w:val="none" w:sz="0" w:space="0" w:color="auto"/>
        <w:bottom w:val="none" w:sz="0" w:space="0" w:color="auto"/>
        <w:right w:val="none" w:sz="0" w:space="0" w:color="auto"/>
      </w:divBdr>
    </w:div>
    <w:div w:id="1459910385">
      <w:bodyDiv w:val="1"/>
      <w:marLeft w:val="0"/>
      <w:marRight w:val="0"/>
      <w:marTop w:val="0"/>
      <w:marBottom w:val="0"/>
      <w:divBdr>
        <w:top w:val="none" w:sz="0" w:space="0" w:color="auto"/>
        <w:left w:val="none" w:sz="0" w:space="0" w:color="auto"/>
        <w:bottom w:val="none" w:sz="0" w:space="0" w:color="auto"/>
        <w:right w:val="none" w:sz="0" w:space="0" w:color="auto"/>
      </w:divBdr>
    </w:div>
    <w:div w:id="1472479769">
      <w:bodyDiv w:val="1"/>
      <w:marLeft w:val="0"/>
      <w:marRight w:val="0"/>
      <w:marTop w:val="0"/>
      <w:marBottom w:val="0"/>
      <w:divBdr>
        <w:top w:val="none" w:sz="0" w:space="0" w:color="auto"/>
        <w:left w:val="none" w:sz="0" w:space="0" w:color="auto"/>
        <w:bottom w:val="none" w:sz="0" w:space="0" w:color="auto"/>
        <w:right w:val="none" w:sz="0" w:space="0" w:color="auto"/>
      </w:divBdr>
    </w:div>
    <w:div w:id="1481995713">
      <w:bodyDiv w:val="1"/>
      <w:marLeft w:val="0"/>
      <w:marRight w:val="0"/>
      <w:marTop w:val="0"/>
      <w:marBottom w:val="0"/>
      <w:divBdr>
        <w:top w:val="none" w:sz="0" w:space="0" w:color="auto"/>
        <w:left w:val="none" w:sz="0" w:space="0" w:color="auto"/>
        <w:bottom w:val="none" w:sz="0" w:space="0" w:color="auto"/>
        <w:right w:val="none" w:sz="0" w:space="0" w:color="auto"/>
      </w:divBdr>
    </w:div>
    <w:div w:id="1516964846">
      <w:bodyDiv w:val="1"/>
      <w:marLeft w:val="0"/>
      <w:marRight w:val="0"/>
      <w:marTop w:val="0"/>
      <w:marBottom w:val="0"/>
      <w:divBdr>
        <w:top w:val="none" w:sz="0" w:space="0" w:color="auto"/>
        <w:left w:val="none" w:sz="0" w:space="0" w:color="auto"/>
        <w:bottom w:val="none" w:sz="0" w:space="0" w:color="auto"/>
        <w:right w:val="none" w:sz="0" w:space="0" w:color="auto"/>
      </w:divBdr>
    </w:div>
    <w:div w:id="1587767896">
      <w:bodyDiv w:val="1"/>
      <w:marLeft w:val="0"/>
      <w:marRight w:val="0"/>
      <w:marTop w:val="0"/>
      <w:marBottom w:val="0"/>
      <w:divBdr>
        <w:top w:val="none" w:sz="0" w:space="0" w:color="auto"/>
        <w:left w:val="none" w:sz="0" w:space="0" w:color="auto"/>
        <w:bottom w:val="none" w:sz="0" w:space="0" w:color="auto"/>
        <w:right w:val="none" w:sz="0" w:space="0" w:color="auto"/>
      </w:divBdr>
    </w:div>
    <w:div w:id="1593006306">
      <w:bodyDiv w:val="1"/>
      <w:marLeft w:val="0"/>
      <w:marRight w:val="0"/>
      <w:marTop w:val="0"/>
      <w:marBottom w:val="0"/>
      <w:divBdr>
        <w:top w:val="none" w:sz="0" w:space="0" w:color="auto"/>
        <w:left w:val="none" w:sz="0" w:space="0" w:color="auto"/>
        <w:bottom w:val="none" w:sz="0" w:space="0" w:color="auto"/>
        <w:right w:val="none" w:sz="0" w:space="0" w:color="auto"/>
      </w:divBdr>
    </w:div>
    <w:div w:id="1647509615">
      <w:bodyDiv w:val="1"/>
      <w:marLeft w:val="0"/>
      <w:marRight w:val="0"/>
      <w:marTop w:val="0"/>
      <w:marBottom w:val="0"/>
      <w:divBdr>
        <w:top w:val="none" w:sz="0" w:space="0" w:color="auto"/>
        <w:left w:val="none" w:sz="0" w:space="0" w:color="auto"/>
        <w:bottom w:val="none" w:sz="0" w:space="0" w:color="auto"/>
        <w:right w:val="none" w:sz="0" w:space="0" w:color="auto"/>
      </w:divBdr>
    </w:div>
    <w:div w:id="1684547866">
      <w:bodyDiv w:val="1"/>
      <w:marLeft w:val="0"/>
      <w:marRight w:val="0"/>
      <w:marTop w:val="0"/>
      <w:marBottom w:val="0"/>
      <w:divBdr>
        <w:top w:val="none" w:sz="0" w:space="0" w:color="auto"/>
        <w:left w:val="none" w:sz="0" w:space="0" w:color="auto"/>
        <w:bottom w:val="none" w:sz="0" w:space="0" w:color="auto"/>
        <w:right w:val="none" w:sz="0" w:space="0" w:color="auto"/>
      </w:divBdr>
    </w:div>
    <w:div w:id="1700232485">
      <w:bodyDiv w:val="1"/>
      <w:marLeft w:val="0"/>
      <w:marRight w:val="0"/>
      <w:marTop w:val="0"/>
      <w:marBottom w:val="0"/>
      <w:divBdr>
        <w:top w:val="none" w:sz="0" w:space="0" w:color="auto"/>
        <w:left w:val="none" w:sz="0" w:space="0" w:color="auto"/>
        <w:bottom w:val="none" w:sz="0" w:space="0" w:color="auto"/>
        <w:right w:val="none" w:sz="0" w:space="0" w:color="auto"/>
      </w:divBdr>
    </w:div>
    <w:div w:id="1732655739">
      <w:bodyDiv w:val="1"/>
      <w:marLeft w:val="0"/>
      <w:marRight w:val="0"/>
      <w:marTop w:val="0"/>
      <w:marBottom w:val="0"/>
      <w:divBdr>
        <w:top w:val="none" w:sz="0" w:space="0" w:color="auto"/>
        <w:left w:val="none" w:sz="0" w:space="0" w:color="auto"/>
        <w:bottom w:val="none" w:sz="0" w:space="0" w:color="auto"/>
        <w:right w:val="none" w:sz="0" w:space="0" w:color="auto"/>
      </w:divBdr>
    </w:div>
    <w:div w:id="1734690962">
      <w:bodyDiv w:val="1"/>
      <w:marLeft w:val="0"/>
      <w:marRight w:val="0"/>
      <w:marTop w:val="0"/>
      <w:marBottom w:val="0"/>
      <w:divBdr>
        <w:top w:val="none" w:sz="0" w:space="0" w:color="auto"/>
        <w:left w:val="none" w:sz="0" w:space="0" w:color="auto"/>
        <w:bottom w:val="none" w:sz="0" w:space="0" w:color="auto"/>
        <w:right w:val="none" w:sz="0" w:space="0" w:color="auto"/>
      </w:divBdr>
    </w:div>
    <w:div w:id="1748453237">
      <w:bodyDiv w:val="1"/>
      <w:marLeft w:val="0"/>
      <w:marRight w:val="0"/>
      <w:marTop w:val="0"/>
      <w:marBottom w:val="0"/>
      <w:divBdr>
        <w:top w:val="none" w:sz="0" w:space="0" w:color="auto"/>
        <w:left w:val="none" w:sz="0" w:space="0" w:color="auto"/>
        <w:bottom w:val="none" w:sz="0" w:space="0" w:color="auto"/>
        <w:right w:val="none" w:sz="0" w:space="0" w:color="auto"/>
      </w:divBdr>
    </w:div>
    <w:div w:id="1758205361">
      <w:bodyDiv w:val="1"/>
      <w:marLeft w:val="0"/>
      <w:marRight w:val="0"/>
      <w:marTop w:val="0"/>
      <w:marBottom w:val="0"/>
      <w:divBdr>
        <w:top w:val="none" w:sz="0" w:space="0" w:color="auto"/>
        <w:left w:val="none" w:sz="0" w:space="0" w:color="auto"/>
        <w:bottom w:val="none" w:sz="0" w:space="0" w:color="auto"/>
        <w:right w:val="none" w:sz="0" w:space="0" w:color="auto"/>
      </w:divBdr>
    </w:div>
    <w:div w:id="1769504237">
      <w:bodyDiv w:val="1"/>
      <w:marLeft w:val="0"/>
      <w:marRight w:val="0"/>
      <w:marTop w:val="0"/>
      <w:marBottom w:val="0"/>
      <w:divBdr>
        <w:top w:val="none" w:sz="0" w:space="0" w:color="auto"/>
        <w:left w:val="none" w:sz="0" w:space="0" w:color="auto"/>
        <w:bottom w:val="none" w:sz="0" w:space="0" w:color="auto"/>
        <w:right w:val="none" w:sz="0" w:space="0" w:color="auto"/>
      </w:divBdr>
    </w:div>
    <w:div w:id="1792165546">
      <w:bodyDiv w:val="1"/>
      <w:marLeft w:val="0"/>
      <w:marRight w:val="0"/>
      <w:marTop w:val="0"/>
      <w:marBottom w:val="0"/>
      <w:divBdr>
        <w:top w:val="none" w:sz="0" w:space="0" w:color="auto"/>
        <w:left w:val="none" w:sz="0" w:space="0" w:color="auto"/>
        <w:bottom w:val="none" w:sz="0" w:space="0" w:color="auto"/>
        <w:right w:val="none" w:sz="0" w:space="0" w:color="auto"/>
      </w:divBdr>
    </w:div>
    <w:div w:id="1811049023">
      <w:bodyDiv w:val="1"/>
      <w:marLeft w:val="0"/>
      <w:marRight w:val="0"/>
      <w:marTop w:val="0"/>
      <w:marBottom w:val="0"/>
      <w:divBdr>
        <w:top w:val="none" w:sz="0" w:space="0" w:color="auto"/>
        <w:left w:val="none" w:sz="0" w:space="0" w:color="auto"/>
        <w:bottom w:val="none" w:sz="0" w:space="0" w:color="auto"/>
        <w:right w:val="none" w:sz="0" w:space="0" w:color="auto"/>
      </w:divBdr>
    </w:div>
    <w:div w:id="1819956343">
      <w:bodyDiv w:val="1"/>
      <w:marLeft w:val="0"/>
      <w:marRight w:val="0"/>
      <w:marTop w:val="0"/>
      <w:marBottom w:val="0"/>
      <w:divBdr>
        <w:top w:val="none" w:sz="0" w:space="0" w:color="auto"/>
        <w:left w:val="none" w:sz="0" w:space="0" w:color="auto"/>
        <w:bottom w:val="none" w:sz="0" w:space="0" w:color="auto"/>
        <w:right w:val="none" w:sz="0" w:space="0" w:color="auto"/>
      </w:divBdr>
    </w:div>
    <w:div w:id="1823085104">
      <w:bodyDiv w:val="1"/>
      <w:marLeft w:val="0"/>
      <w:marRight w:val="0"/>
      <w:marTop w:val="0"/>
      <w:marBottom w:val="0"/>
      <w:divBdr>
        <w:top w:val="none" w:sz="0" w:space="0" w:color="auto"/>
        <w:left w:val="none" w:sz="0" w:space="0" w:color="auto"/>
        <w:bottom w:val="none" w:sz="0" w:space="0" w:color="auto"/>
        <w:right w:val="none" w:sz="0" w:space="0" w:color="auto"/>
      </w:divBdr>
    </w:div>
    <w:div w:id="1833837941">
      <w:bodyDiv w:val="1"/>
      <w:marLeft w:val="0"/>
      <w:marRight w:val="0"/>
      <w:marTop w:val="0"/>
      <w:marBottom w:val="0"/>
      <w:divBdr>
        <w:top w:val="none" w:sz="0" w:space="0" w:color="auto"/>
        <w:left w:val="none" w:sz="0" w:space="0" w:color="auto"/>
        <w:bottom w:val="none" w:sz="0" w:space="0" w:color="auto"/>
        <w:right w:val="none" w:sz="0" w:space="0" w:color="auto"/>
      </w:divBdr>
    </w:div>
    <w:div w:id="1871869933">
      <w:bodyDiv w:val="1"/>
      <w:marLeft w:val="0"/>
      <w:marRight w:val="0"/>
      <w:marTop w:val="0"/>
      <w:marBottom w:val="0"/>
      <w:divBdr>
        <w:top w:val="none" w:sz="0" w:space="0" w:color="auto"/>
        <w:left w:val="none" w:sz="0" w:space="0" w:color="auto"/>
        <w:bottom w:val="none" w:sz="0" w:space="0" w:color="auto"/>
        <w:right w:val="none" w:sz="0" w:space="0" w:color="auto"/>
      </w:divBdr>
    </w:div>
    <w:div w:id="1892500452">
      <w:bodyDiv w:val="1"/>
      <w:marLeft w:val="0"/>
      <w:marRight w:val="0"/>
      <w:marTop w:val="0"/>
      <w:marBottom w:val="0"/>
      <w:divBdr>
        <w:top w:val="none" w:sz="0" w:space="0" w:color="auto"/>
        <w:left w:val="none" w:sz="0" w:space="0" w:color="auto"/>
        <w:bottom w:val="none" w:sz="0" w:space="0" w:color="auto"/>
        <w:right w:val="none" w:sz="0" w:space="0" w:color="auto"/>
      </w:divBdr>
    </w:div>
    <w:div w:id="1913925774">
      <w:bodyDiv w:val="1"/>
      <w:marLeft w:val="0"/>
      <w:marRight w:val="0"/>
      <w:marTop w:val="0"/>
      <w:marBottom w:val="0"/>
      <w:divBdr>
        <w:top w:val="none" w:sz="0" w:space="0" w:color="auto"/>
        <w:left w:val="none" w:sz="0" w:space="0" w:color="auto"/>
        <w:bottom w:val="none" w:sz="0" w:space="0" w:color="auto"/>
        <w:right w:val="none" w:sz="0" w:space="0" w:color="auto"/>
      </w:divBdr>
    </w:div>
    <w:div w:id="1924071628">
      <w:bodyDiv w:val="1"/>
      <w:marLeft w:val="0"/>
      <w:marRight w:val="0"/>
      <w:marTop w:val="0"/>
      <w:marBottom w:val="0"/>
      <w:divBdr>
        <w:top w:val="none" w:sz="0" w:space="0" w:color="auto"/>
        <w:left w:val="none" w:sz="0" w:space="0" w:color="auto"/>
        <w:bottom w:val="none" w:sz="0" w:space="0" w:color="auto"/>
        <w:right w:val="none" w:sz="0" w:space="0" w:color="auto"/>
      </w:divBdr>
    </w:div>
    <w:div w:id="1980568081">
      <w:bodyDiv w:val="1"/>
      <w:marLeft w:val="0"/>
      <w:marRight w:val="0"/>
      <w:marTop w:val="0"/>
      <w:marBottom w:val="0"/>
      <w:divBdr>
        <w:top w:val="none" w:sz="0" w:space="0" w:color="auto"/>
        <w:left w:val="none" w:sz="0" w:space="0" w:color="auto"/>
        <w:bottom w:val="none" w:sz="0" w:space="0" w:color="auto"/>
        <w:right w:val="none" w:sz="0" w:space="0" w:color="auto"/>
      </w:divBdr>
    </w:div>
    <w:div w:id="2016881218">
      <w:bodyDiv w:val="1"/>
      <w:marLeft w:val="0"/>
      <w:marRight w:val="0"/>
      <w:marTop w:val="0"/>
      <w:marBottom w:val="0"/>
      <w:divBdr>
        <w:top w:val="none" w:sz="0" w:space="0" w:color="auto"/>
        <w:left w:val="none" w:sz="0" w:space="0" w:color="auto"/>
        <w:bottom w:val="none" w:sz="0" w:space="0" w:color="auto"/>
        <w:right w:val="none" w:sz="0" w:space="0" w:color="auto"/>
      </w:divBdr>
    </w:div>
    <w:div w:id="2048334169">
      <w:bodyDiv w:val="1"/>
      <w:marLeft w:val="0"/>
      <w:marRight w:val="0"/>
      <w:marTop w:val="0"/>
      <w:marBottom w:val="0"/>
      <w:divBdr>
        <w:top w:val="none" w:sz="0" w:space="0" w:color="auto"/>
        <w:left w:val="none" w:sz="0" w:space="0" w:color="auto"/>
        <w:bottom w:val="none" w:sz="0" w:space="0" w:color="auto"/>
        <w:right w:val="none" w:sz="0" w:space="0" w:color="auto"/>
      </w:divBdr>
    </w:div>
    <w:div w:id="2063942022">
      <w:bodyDiv w:val="1"/>
      <w:marLeft w:val="0"/>
      <w:marRight w:val="0"/>
      <w:marTop w:val="0"/>
      <w:marBottom w:val="0"/>
      <w:divBdr>
        <w:top w:val="none" w:sz="0" w:space="0" w:color="auto"/>
        <w:left w:val="none" w:sz="0" w:space="0" w:color="auto"/>
        <w:bottom w:val="none" w:sz="0" w:space="0" w:color="auto"/>
        <w:right w:val="none" w:sz="0" w:space="0" w:color="auto"/>
      </w:divBdr>
    </w:div>
    <w:div w:id="2125416779">
      <w:bodyDiv w:val="1"/>
      <w:marLeft w:val="0"/>
      <w:marRight w:val="0"/>
      <w:marTop w:val="0"/>
      <w:marBottom w:val="0"/>
      <w:divBdr>
        <w:top w:val="none" w:sz="0" w:space="0" w:color="auto"/>
        <w:left w:val="none" w:sz="0" w:space="0" w:color="auto"/>
        <w:bottom w:val="none" w:sz="0" w:space="0" w:color="auto"/>
        <w:right w:val="none" w:sz="0" w:space="0" w:color="auto"/>
      </w:divBdr>
    </w:div>
    <w:div w:id="2129854514">
      <w:bodyDiv w:val="1"/>
      <w:marLeft w:val="0"/>
      <w:marRight w:val="0"/>
      <w:marTop w:val="0"/>
      <w:marBottom w:val="0"/>
      <w:divBdr>
        <w:top w:val="none" w:sz="0" w:space="0" w:color="auto"/>
        <w:left w:val="none" w:sz="0" w:space="0" w:color="auto"/>
        <w:bottom w:val="none" w:sz="0" w:space="0" w:color="auto"/>
        <w:right w:val="none" w:sz="0" w:space="0" w:color="auto"/>
      </w:divBdr>
    </w:div>
    <w:div w:id="214631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35bc50-7bc0-453e-8c34-e269d885ccbb">
      <Terms xmlns="http://schemas.microsoft.com/office/infopath/2007/PartnerControls"/>
    </lcf76f155ced4ddcb4097134ff3c332f>
    <TaxCatchAll xmlns="dffc1974-fc6d-4057-ae91-88707efea0e8" xsi:nil="true"/>
    <DLCPolicyLabelLock xmlns="8535bc50-7bc0-453e-8c34-e269d885ccbb" xsi:nil="true"/>
    <DLCPolicyLabelValue xmlns="8535bc50-7bc0-453e-8c34-e269d885ccbb">0.12</DLCPolicyLabelValue>
    <DLCPolicyLabelClientValue xmlns="8535bc50-7bc0-453e-8c34-e269d885ccbb">{_UIVersionString}</DLCPolicyLabelClientVal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56CD4C651A64FA4FBBEEFA434AB0A" ma:contentTypeVersion="24" ma:contentTypeDescription="Create a new document." ma:contentTypeScope="" ma:versionID="7bb729206345128afdb950bff3091bc9">
  <xsd:schema xmlns:xsd="http://www.w3.org/2001/XMLSchema" xmlns:xs="http://www.w3.org/2001/XMLSchema" xmlns:p="http://schemas.microsoft.com/office/2006/metadata/properties" xmlns:ns1="http://schemas.microsoft.com/sharepoint/v3" xmlns:ns2="8535bc50-7bc0-453e-8c34-e269d885ccbb" xmlns:ns3="dffc1974-fc6d-4057-ae91-88707efea0e8" targetNamespace="http://schemas.microsoft.com/office/2006/metadata/properties" ma:root="true" ma:fieldsID="471c3026e4ee91cdc3477ed7784c495d" ns1:_="" ns2:_="" ns3:_="">
    <xsd:import namespace="http://schemas.microsoft.com/sharepoint/v3"/>
    <xsd:import namespace="8535bc50-7bc0-453e-8c34-e269d885ccbb"/>
    <xsd:import namespace="dffc1974-fc6d-4057-ae91-88707efea0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1:_dlc_Exempt" minOccurs="0"/>
                <xsd:element ref="ns2:DLCPolicyLabelValue" minOccurs="0"/>
                <xsd:element ref="ns2:DLCPolicyLabelClientValue" minOccurs="0"/>
                <xsd:element ref="ns2:DLCPolicyLabelLock"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35bc50-7bc0-453e-8c34-e269d885c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LCPolicyLabelValue" ma:index="1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0"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71626d1-e113-423d-b69b-0d0cb91fe6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fc1974-fc6d-4057-ae91-88707efea0e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b40ad10-2fd7-450a-af49-6533cec14759}" ma:internalName="TaxCatchAll" ma:showField="CatchAllData" ma:web="dffc1974-fc6d-4057-ae91-88707efea0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Label" staticId="0x0101003A256CD4C651A64FA4FBBEEFA434AB0A|801092262" UniqueId="8522ee00-598f-4c62-8a85-d30f6b1186e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8739F531-F1A6-4C10-8C19-C138F4EC1252}">
  <ds:schemaRefs>
    <ds:schemaRef ds:uri="http://schemas.microsoft.com/sharepoint/v3/contenttype/forms"/>
  </ds:schemaRefs>
</ds:datastoreItem>
</file>

<file path=customXml/itemProps2.xml><?xml version="1.0" encoding="utf-8"?>
<ds:datastoreItem xmlns:ds="http://schemas.openxmlformats.org/officeDocument/2006/customXml" ds:itemID="{4378A6BC-C284-46E3-84DF-20DACAA3A15C}">
  <ds:schemaRefs>
    <ds:schemaRef ds:uri="http://schemas.microsoft.com/office/2006/metadata/properties"/>
    <ds:schemaRef ds:uri="http://schemas.microsoft.com/office/infopath/2007/PartnerControls"/>
    <ds:schemaRef ds:uri="8535bc50-7bc0-453e-8c34-e269d885ccbb"/>
    <ds:schemaRef ds:uri="dffc1974-fc6d-4057-ae91-88707efea0e8"/>
  </ds:schemaRefs>
</ds:datastoreItem>
</file>

<file path=customXml/itemProps3.xml><?xml version="1.0" encoding="utf-8"?>
<ds:datastoreItem xmlns:ds="http://schemas.openxmlformats.org/officeDocument/2006/customXml" ds:itemID="{97A09342-B23B-463E-9B26-7FE5DC278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35bc50-7bc0-453e-8c34-e269d885ccbb"/>
    <ds:schemaRef ds:uri="dffc1974-fc6d-4057-ae91-88707efea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6E4167-A063-465A-8F6C-8919CE25DE7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1856</Words>
  <Characters>9812</Characters>
  <Application>Microsoft Office Word</Application>
  <DocSecurity>0</DocSecurity>
  <Lines>173</Lines>
  <Paragraphs>82</Paragraphs>
  <ScaleCrop>false</ScaleCrop>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Wilson</dc:creator>
  <cp:keywords/>
  <dc:description/>
  <cp:lastModifiedBy>Lucy Botkai</cp:lastModifiedBy>
  <cp:revision>2</cp:revision>
  <dcterms:created xsi:type="dcterms:W3CDTF">2026-04-27T13:51:00Z</dcterms:created>
  <dcterms:modified xsi:type="dcterms:W3CDTF">2026-04-27T13:51:00Z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0x0101003A256CD4C651A64FA4FBBEEFA434AB0A</vt:lpwstr>
  </property>
  <property fmtid="{D5CDD505-2E9C-101B-9397-08002B2CF9AE}" pid="3" name="MediaServiceImageTags">
    <vt:lpwstr/>
  </property>
</Properties>
</file>